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3A2D61" w:rsidRDefault="003A2D61" w14:paraId="672A665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3A2D61" w:rsidRDefault="003A2D61" w14:paraId="0A37501D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3A2D61" w:rsidRDefault="003A2D61" w14:paraId="5DAB6C7B" wp14:textId="77777777">
      <w:pPr>
        <w:pStyle w:val="Corpodetexto"/>
        <w:spacing w:before="7"/>
        <w:rPr>
          <w:rFonts w:ascii="Times New Roman"/>
          <w:sz w:val="29"/>
        </w:rPr>
      </w:pPr>
    </w:p>
    <w:p xmlns:wp14="http://schemas.microsoft.com/office/word/2010/wordml" w:rsidR="003A2D61" w:rsidRDefault="00000A5F" w14:paraId="1D858A98" wp14:textId="77777777">
      <w:pPr>
        <w:spacing w:before="82"/>
        <w:ind w:left="479" w:right="587"/>
        <w:jc w:val="center"/>
        <w:rPr>
          <w:b/>
          <w:sz w:val="56"/>
        </w:rPr>
      </w:pPr>
      <w:r>
        <w:rPr>
          <w:b/>
          <w:sz w:val="56"/>
        </w:rPr>
        <w:t>REGULAMENTO ESPECÍFICO</w:t>
      </w:r>
    </w:p>
    <w:p xmlns:wp14="http://schemas.microsoft.com/office/word/2010/wordml" w:rsidR="003A2D61" w:rsidRDefault="003A2D61" w14:paraId="02EB378F" wp14:textId="77777777">
      <w:pPr>
        <w:pStyle w:val="Corpodetexto"/>
        <w:rPr>
          <w:b/>
          <w:sz w:val="62"/>
        </w:rPr>
      </w:pPr>
    </w:p>
    <w:p xmlns:wp14="http://schemas.microsoft.com/office/word/2010/wordml" w:rsidR="003A2D61" w:rsidRDefault="003A2D61" w14:paraId="6A05A809" wp14:textId="77777777">
      <w:pPr>
        <w:pStyle w:val="Corpodetexto"/>
        <w:rPr>
          <w:b/>
          <w:sz w:val="62"/>
        </w:rPr>
      </w:pPr>
    </w:p>
    <w:p xmlns:wp14="http://schemas.microsoft.com/office/word/2010/wordml" w:rsidR="003A2D61" w:rsidP="00C90367" w:rsidRDefault="00C90367" w14:paraId="5A39BBE3" wp14:textId="77777777">
      <w:pPr>
        <w:pStyle w:val="Corpodetexto"/>
        <w:jc w:val="center"/>
        <w:rPr>
          <w:b/>
          <w:sz w:val="62"/>
        </w:rPr>
      </w:pPr>
      <w:r w:rsidRPr="00C90367">
        <w:rPr>
          <w:b/>
          <w:noProof/>
          <w:sz w:val="62"/>
          <w:lang w:val="pt-BR" w:eastAsia="pt-BR"/>
        </w:rPr>
        <w:drawing>
          <wp:inline xmlns:wp14="http://schemas.microsoft.com/office/word/2010/wordprocessingDrawing" distT="0" distB="0" distL="0" distR="0" wp14:anchorId="690426C4" wp14:editId="7777777">
            <wp:extent cx="2986543" cy="1947815"/>
            <wp:effectExtent l="19050" t="0" r="4307" b="0"/>
            <wp:docPr id="4" name="Imagem 1" descr="https://esporte.rs.gov.br/upload/recortes/202107/20131110_24615_G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8" cy="196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3A2D61" w:rsidRDefault="003A2D61" w14:paraId="41C8F396" wp14:textId="77777777">
      <w:pPr>
        <w:pStyle w:val="Corpodetexto"/>
        <w:rPr>
          <w:b/>
          <w:sz w:val="92"/>
        </w:rPr>
      </w:pPr>
    </w:p>
    <w:p xmlns:wp14="http://schemas.microsoft.com/office/word/2010/wordml" w:rsidR="003A2D61" w:rsidRDefault="00000A5F" w14:paraId="3AA8215C" wp14:textId="77777777">
      <w:pPr>
        <w:pStyle w:val="Ttulo"/>
      </w:pPr>
      <w:r>
        <w:t>BASQUETE</w:t>
      </w:r>
    </w:p>
    <w:p xmlns:wp14="http://schemas.microsoft.com/office/word/2010/wordml" w:rsidR="003A2D61" w:rsidRDefault="003A2D61" w14:paraId="72A3D3EC" wp14:textId="77777777">
      <w:pPr>
        <w:pStyle w:val="Corpodetexto"/>
        <w:rPr>
          <w:b/>
          <w:sz w:val="80"/>
        </w:rPr>
      </w:pPr>
    </w:p>
    <w:p xmlns:wp14="http://schemas.microsoft.com/office/word/2010/wordml" w:rsidR="003A2D61" w:rsidRDefault="003A2D61" w14:paraId="0D0B940D" wp14:textId="77777777">
      <w:pPr>
        <w:pStyle w:val="Corpodetexto"/>
        <w:rPr>
          <w:b/>
          <w:sz w:val="80"/>
        </w:rPr>
      </w:pPr>
    </w:p>
    <w:p xmlns:wp14="http://schemas.microsoft.com/office/word/2010/wordml" w:rsidR="003A2D61" w:rsidRDefault="003A2D61" w14:paraId="0E27B00A" wp14:textId="77777777">
      <w:pPr>
        <w:pStyle w:val="Corpodetexto"/>
        <w:rPr>
          <w:b/>
          <w:sz w:val="80"/>
        </w:rPr>
      </w:pPr>
    </w:p>
    <w:p xmlns:wp14="http://schemas.microsoft.com/office/word/2010/wordml" w:rsidR="003A2D61" w:rsidRDefault="003A2D61" w14:paraId="60061E4C" wp14:textId="77777777">
      <w:pPr>
        <w:pStyle w:val="Corpodetexto"/>
        <w:rPr>
          <w:b/>
          <w:sz w:val="80"/>
        </w:rPr>
      </w:pPr>
    </w:p>
    <w:p xmlns:wp14="http://schemas.microsoft.com/office/word/2010/wordml" w:rsidR="003A2D61" w:rsidRDefault="003A2D61" w14:paraId="44EAFD9C" wp14:textId="77777777">
      <w:pPr>
        <w:pStyle w:val="Corpodetexto"/>
        <w:spacing w:before="3"/>
        <w:rPr>
          <w:b/>
          <w:sz w:val="83"/>
        </w:rPr>
      </w:pPr>
    </w:p>
    <w:p xmlns:wp14="http://schemas.microsoft.com/office/word/2010/wordml" w:rsidR="003A2D61" w:rsidP="46FEA1F9" w:rsidRDefault="00000A5F" w14:paraId="3CB4AE06" wp14:textId="345D9E83">
      <w:pPr>
        <w:ind w:left="479" w:right="583"/>
        <w:jc w:val="center"/>
        <w:rPr>
          <w:b w:val="1"/>
          <w:bCs w:val="1"/>
          <w:sz w:val="40"/>
          <w:szCs w:val="40"/>
        </w:rPr>
      </w:pPr>
      <w:r w:rsidRPr="46FEA1F9" w:rsidR="00000A5F">
        <w:rPr>
          <w:b w:val="1"/>
          <w:bCs w:val="1"/>
          <w:sz w:val="40"/>
          <w:szCs w:val="40"/>
        </w:rPr>
        <w:t>JOGOS D</w:t>
      </w:r>
      <w:r w:rsidRPr="46FEA1F9" w:rsidR="00C90367">
        <w:rPr>
          <w:b w:val="1"/>
          <w:bCs w:val="1"/>
          <w:sz w:val="40"/>
          <w:szCs w:val="40"/>
        </w:rPr>
        <w:t>O CERGS</w:t>
      </w:r>
      <w:r w:rsidRPr="46FEA1F9" w:rsidR="00000A5F">
        <w:rPr>
          <w:b w:val="1"/>
          <w:bCs w:val="1"/>
          <w:sz w:val="40"/>
          <w:szCs w:val="40"/>
        </w:rPr>
        <w:t xml:space="preserve"> 202</w:t>
      </w:r>
      <w:r w:rsidRPr="46FEA1F9" w:rsidR="44AE43BB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3A2D61" w:rsidRDefault="003A2D61" w14:paraId="4B94D5A5" wp14:textId="77777777">
      <w:pPr>
        <w:jc w:val="center"/>
        <w:rPr>
          <w:sz w:val="40"/>
        </w:rPr>
        <w:sectPr w:rsidR="003A2D61" w:rsidSect="00C90367">
          <w:headerReference w:type="default" r:id="rId8"/>
          <w:footerReference w:type="default" r:id="rId9"/>
          <w:type w:val="continuous"/>
          <w:pgSz w:w="11900" w:h="16850" w:orient="portrait"/>
          <w:pgMar w:top="1843" w:right="1180" w:bottom="1300" w:left="1680" w:header="709" w:footer="1110" w:gutter="0"/>
          <w:cols w:space="720"/>
        </w:sectPr>
      </w:pPr>
    </w:p>
    <w:p xmlns:wp14="http://schemas.microsoft.com/office/word/2010/wordml" w:rsidR="003A2D61" w:rsidRDefault="00000A5F" w14:paraId="572841D3" wp14:textId="77777777">
      <w:pPr>
        <w:pStyle w:val="Heading1"/>
        <w:ind w:left="470" w:right="587"/>
      </w:pPr>
      <w:bookmarkStart w:name="CAPÍTULO_I_–_DAS_REGRAS_GERAIS_E_DA_PART" w:id="0"/>
      <w:bookmarkStart w:name="_bookmark0" w:id="1"/>
      <w:bookmarkEnd w:id="0"/>
      <w:bookmarkEnd w:id="1"/>
      <w:r>
        <w:lastRenderedPageBreak/>
        <w:t>CAPÍTULO I – DAS REGRAS GERAIS E DA PARTICIPAÇÃO</w:t>
      </w:r>
    </w:p>
    <w:p xmlns:wp14="http://schemas.microsoft.com/office/word/2010/wordml" w:rsidR="003A2D61" w:rsidRDefault="003A2D61" w14:paraId="3DEEC669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3A2D61" w:rsidRDefault="00000A5F" w14:paraId="10814D9D" wp14:textId="77777777">
      <w:pPr>
        <w:spacing w:line="276" w:lineRule="auto"/>
        <w:ind w:left="119" w:right="224"/>
        <w:jc w:val="both"/>
      </w:pPr>
      <w:r>
        <w:rPr>
          <w:b/>
        </w:rPr>
        <w:t xml:space="preserve">Art.1º. </w:t>
      </w:r>
      <w:r>
        <w:t xml:space="preserve">A competição de basquetebol será realizada de acordo com as regras oficiais da </w:t>
      </w:r>
      <w:r>
        <w:rPr>
          <w:i/>
        </w:rPr>
        <w:t>International Basketball Federation (FIBA)</w:t>
      </w:r>
      <w:r>
        <w:t>, adotadas pela Confederação Brasileira de Basketball (CBB), salvo o estabelecido neste regulamento.</w:t>
      </w:r>
    </w:p>
    <w:p xmlns:wp14="http://schemas.microsoft.com/office/word/2010/wordml" w:rsidR="003A2D61" w:rsidRDefault="003A2D61" w14:paraId="3656B9AB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3A2D61" w:rsidRDefault="00000A5F" w14:paraId="3A665662" wp14:textId="77777777">
      <w:pPr>
        <w:pStyle w:val="Corpodetexto"/>
        <w:spacing w:line="276" w:lineRule="auto"/>
        <w:ind w:left="119" w:right="224"/>
        <w:jc w:val="both"/>
      </w:pPr>
      <w:r>
        <w:rPr>
          <w:b/>
        </w:rPr>
        <w:t>Art.2º.</w:t>
      </w:r>
      <w:r>
        <w:rPr>
          <w:b/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 w:rsidR="00E0387E">
        <w:t>Instituição de Ensino</w:t>
      </w:r>
      <w:r>
        <w:rPr>
          <w:spacing w:val="-6"/>
        </w:rPr>
        <w:t xml:space="preserve"> </w:t>
      </w:r>
      <w:r w:rsidR="00433D56">
        <w:rPr>
          <w:spacing w:val="-6"/>
        </w:rPr>
        <w:t xml:space="preserve">deverá </w:t>
      </w:r>
      <w:r>
        <w:t>inscrever</w:t>
      </w:r>
      <w:r w:rsidR="00433D56">
        <w:t xml:space="preserve"> no mínimo 08 (oito) e no máximo </w:t>
      </w:r>
      <w:r w:rsidR="00E0387E">
        <w:rPr>
          <w:spacing w:val="-6"/>
        </w:rPr>
        <w:t>1</w:t>
      </w:r>
      <w:r w:rsidR="006B730F">
        <w:rPr>
          <w:spacing w:val="-6"/>
        </w:rPr>
        <w:t xml:space="preserve">0 </w:t>
      </w:r>
      <w:r>
        <w:t>(</w:t>
      </w:r>
      <w:r w:rsidR="006B730F">
        <w:t>dez</w:t>
      </w:r>
      <w:r>
        <w:t>) atletas</w:t>
      </w:r>
      <w:r w:rsidR="00E0387E">
        <w:t xml:space="preserve"> </w:t>
      </w:r>
      <w:r w:rsidR="006B730F">
        <w:t xml:space="preserve">por jogo </w:t>
      </w:r>
      <w:r w:rsidR="00E0387E">
        <w:t>e</w:t>
      </w:r>
      <w:r>
        <w:t xml:space="preserve"> 0</w:t>
      </w:r>
      <w:r w:rsidR="00433D56">
        <w:t>2</w:t>
      </w:r>
      <w:r>
        <w:t xml:space="preserve"> (</w:t>
      </w:r>
      <w:r w:rsidR="00433D56">
        <w:t>dois</w:t>
      </w:r>
      <w:r>
        <w:t xml:space="preserve">) </w:t>
      </w:r>
      <w:r w:rsidR="00E0387E">
        <w:t>dirigentes</w:t>
      </w:r>
      <w:r w:rsidRPr="00E0387E" w:rsidR="00E0387E">
        <w:t xml:space="preserve"> </w:t>
      </w:r>
      <w:r w:rsidR="00E0387E">
        <w:t>por</w:t>
      </w:r>
      <w:r w:rsidR="00E0387E">
        <w:rPr>
          <w:spacing w:val="-5"/>
        </w:rPr>
        <w:t xml:space="preserve"> </w:t>
      </w:r>
      <w:r w:rsidR="00E0387E">
        <w:t>gênero, sendo 01</w:t>
      </w:r>
      <w:r w:rsidR="00F02C76">
        <w:t>(um)</w:t>
      </w:r>
      <w:r w:rsidR="00E0387E">
        <w:t xml:space="preserve"> deles, </w:t>
      </w:r>
      <w:r w:rsidR="00F02C76">
        <w:t>com</w:t>
      </w:r>
      <w:r w:rsidR="00E0387E">
        <w:t xml:space="preserve">o </w:t>
      </w:r>
      <w:r>
        <w:t>técnico.</w:t>
      </w:r>
    </w:p>
    <w:p xmlns:wp14="http://schemas.microsoft.com/office/word/2010/wordml" w:rsidR="003A2D61" w:rsidRDefault="00000A5F" w14:paraId="756CEAB7" wp14:textId="77777777">
      <w:pPr>
        <w:pStyle w:val="Corpodetexto"/>
        <w:spacing w:line="276" w:lineRule="auto"/>
        <w:ind w:left="120" w:right="226"/>
        <w:jc w:val="both"/>
      </w:pPr>
      <w:r>
        <w:rPr>
          <w:b/>
        </w:rPr>
        <w:t>Paragrafo único</w:t>
      </w:r>
      <w:r>
        <w:t>: As equipes que se apresentarem n</w:t>
      </w:r>
      <w:r w:rsidR="00EF4A1E">
        <w:t xml:space="preserve">o jogo </w:t>
      </w:r>
      <w:r>
        <w:t>com número inferior de atletas ao estabelecido</w:t>
      </w:r>
      <w:r w:rsidR="007F5A58">
        <w:t xml:space="preserve"> </w:t>
      </w:r>
      <w:r>
        <w:t xml:space="preserve">não serão impedidas de participar da competição, mas </w:t>
      </w:r>
      <w:r w:rsidR="007F5A58">
        <w:t>idependente do resultado perderá os pontos para a equipe que esta regular</w:t>
      </w:r>
      <w:r w:rsidR="006E46C0">
        <w:t>mente com sua equipe completa.</w:t>
      </w:r>
      <w:r w:rsidR="007F5A58">
        <w:t xml:space="preserve"> </w:t>
      </w:r>
    </w:p>
    <w:p xmlns:wp14="http://schemas.microsoft.com/office/word/2010/wordml" w:rsidR="003A2D61" w:rsidRDefault="003A2D61" w14:paraId="45FB0818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433D56" w:rsidRDefault="00433D56" w14:paraId="049F31CB" wp14:textId="77777777">
      <w:pPr>
        <w:pStyle w:val="Heading1"/>
        <w:ind w:right="586"/>
      </w:pPr>
      <w:bookmarkStart w:name="CAPÍTULO_II_–_DA_COMPETIÇÃO" w:id="2"/>
      <w:bookmarkStart w:name="_bookmark1" w:id="3"/>
      <w:bookmarkEnd w:id="2"/>
      <w:bookmarkEnd w:id="3"/>
    </w:p>
    <w:p xmlns:wp14="http://schemas.microsoft.com/office/word/2010/wordml" w:rsidR="003A2D61" w:rsidRDefault="00000A5F" w14:paraId="1D389D97" wp14:textId="77777777">
      <w:pPr>
        <w:pStyle w:val="Heading1"/>
        <w:ind w:right="586"/>
      </w:pPr>
      <w:r>
        <w:t>CAPÍTULO II – DA COMPETIÇÃO</w:t>
      </w:r>
      <w:r w:rsidR="00E948AE">
        <w:t xml:space="preserve"> E SISTEMA DE DISPUTA</w:t>
      </w:r>
    </w:p>
    <w:p xmlns:wp14="http://schemas.microsoft.com/office/word/2010/wordml" w:rsidR="003A2D61" w:rsidRDefault="003A2D61" w14:paraId="53128261" wp14:textId="77777777">
      <w:pPr>
        <w:pStyle w:val="Corpodetexto"/>
        <w:spacing w:before="4"/>
        <w:rPr>
          <w:b/>
          <w:sz w:val="24"/>
        </w:rPr>
      </w:pPr>
    </w:p>
    <w:p xmlns:wp14="http://schemas.microsoft.com/office/word/2010/wordml" w:rsidR="003A2D61" w:rsidP="0006721E" w:rsidRDefault="00000A5F" w14:paraId="374245ED" wp14:textId="77777777">
      <w:pPr>
        <w:pStyle w:val="Corpodetexto"/>
      </w:pPr>
      <w:r>
        <w:rPr>
          <w:b/>
        </w:rPr>
        <w:t xml:space="preserve">Art.3º. </w:t>
      </w:r>
      <w:r w:rsidRPr="006E46C0" w:rsidR="006E46C0">
        <w:t xml:space="preserve">O </w:t>
      </w:r>
      <w:r w:rsidR="00E948AE">
        <w:t xml:space="preserve">Sistema de Disputa e o </w:t>
      </w:r>
      <w:r w:rsidRPr="006E46C0" w:rsidR="006E46C0">
        <w:t xml:space="preserve">tempo de jogo </w:t>
      </w:r>
      <w:r w:rsidR="006E46C0">
        <w:t xml:space="preserve">dependerá do número de equipes inscritas em cada Fase da competição e será definida pela Comissão Organizadora. </w:t>
      </w:r>
    </w:p>
    <w:p xmlns:wp14="http://schemas.microsoft.com/office/word/2010/wordml" w:rsidR="003A2D61" w:rsidRDefault="003A2D61" w14:paraId="62486C05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A2D61" w:rsidRDefault="00000A5F" w14:paraId="7129DB80" wp14:textId="77777777">
      <w:pPr>
        <w:pStyle w:val="PargrafodaLista"/>
        <w:numPr>
          <w:ilvl w:val="0"/>
          <w:numId w:val="11"/>
        </w:numPr>
        <w:tabs>
          <w:tab w:val="left" w:pos="839"/>
          <w:tab w:val="left" w:pos="841"/>
        </w:tabs>
        <w:ind w:hanging="544"/>
        <w:jc w:val="left"/>
      </w:pPr>
      <w:r>
        <w:t>O sistema de marcação ficará a critério do técnico da equipe durante todo o</w:t>
      </w:r>
      <w:r>
        <w:rPr>
          <w:spacing w:val="-29"/>
        </w:rPr>
        <w:t xml:space="preserve"> </w:t>
      </w:r>
      <w:r>
        <w:t>jogo.</w:t>
      </w:r>
    </w:p>
    <w:p xmlns:wp14="http://schemas.microsoft.com/office/word/2010/wordml" w:rsidR="003A2D61" w:rsidRDefault="003A2D61" w14:paraId="4101652C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3A2D61" w:rsidRDefault="00000A5F" w14:paraId="4FCD0FF7" wp14:textId="77777777">
      <w:pPr>
        <w:pStyle w:val="Corpodetexto"/>
        <w:spacing w:line="278" w:lineRule="auto"/>
        <w:ind w:left="120" w:right="225"/>
        <w:jc w:val="both"/>
      </w:pPr>
      <w:r>
        <w:rPr>
          <w:b/>
        </w:rPr>
        <w:t>Art.4º.</w:t>
      </w:r>
      <w:r>
        <w:rPr>
          <w:b/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1º</w:t>
      </w:r>
      <w:r>
        <w:rPr>
          <w:spacing w:val="-12"/>
        </w:rPr>
        <w:t xml:space="preserve"> </w:t>
      </w:r>
      <w:r>
        <w:t>quarto,</w:t>
      </w:r>
      <w:r>
        <w:rPr>
          <w:spacing w:val="-10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poderá</w:t>
      </w:r>
      <w:r>
        <w:rPr>
          <w:spacing w:val="-12"/>
        </w:rPr>
        <w:t xml:space="preserve"> </w:t>
      </w:r>
      <w:r>
        <w:t>haver</w:t>
      </w:r>
      <w:r>
        <w:rPr>
          <w:spacing w:val="-12"/>
        </w:rPr>
        <w:t xml:space="preserve"> </w:t>
      </w:r>
      <w:r>
        <w:t>substituição,</w:t>
      </w:r>
      <w:r>
        <w:rPr>
          <w:spacing w:val="-10"/>
        </w:rPr>
        <w:t xml:space="preserve"> </w:t>
      </w:r>
      <w:r>
        <w:t>salvo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contusão,</w:t>
      </w:r>
      <w:r w:rsidR="006E46C0">
        <w:t xml:space="preserve"> sendo que o</w:t>
      </w:r>
      <w:r>
        <w:t xml:space="preserve"> atleta contundido não poderá retornar ao</w:t>
      </w:r>
      <w:r>
        <w:rPr>
          <w:spacing w:val="-20"/>
        </w:rPr>
        <w:t xml:space="preserve"> </w:t>
      </w:r>
      <w:r>
        <w:t>jogo.</w:t>
      </w:r>
    </w:p>
    <w:p xmlns:wp14="http://schemas.microsoft.com/office/word/2010/wordml" w:rsidR="003A2D61" w:rsidRDefault="003A2D61" w14:paraId="4B99056E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A2D61" w:rsidRDefault="00000A5F" w14:paraId="6FE7047D" wp14:textId="77777777">
      <w:pPr>
        <w:pStyle w:val="Corpodetexto"/>
        <w:spacing w:line="276" w:lineRule="auto"/>
        <w:ind w:left="120" w:right="226" w:hanging="1"/>
        <w:jc w:val="both"/>
      </w:pPr>
      <w:r>
        <w:rPr>
          <w:b/>
        </w:rPr>
        <w:t xml:space="preserve">Art.5º. </w:t>
      </w:r>
      <w:r>
        <w:t xml:space="preserve">No intervalo do 1º para o 2º quarto todos os atletas “reservas” em condição de jogo deverão substituir atletas “titulares” e não poderão ser substituídos até o final do 2º quarto, salvo em caso de contusão. O atleta contundido não poderá retornar ao jogo. Os atletas “titulares” remanescentes na quadra de jogo também </w:t>
      </w:r>
      <w:r>
        <w:rPr>
          <w:b/>
        </w:rPr>
        <w:t xml:space="preserve">NÃO </w:t>
      </w:r>
      <w:r>
        <w:t>poderão ser substituídos pelos atletas que saíram do jogo.</w:t>
      </w:r>
    </w:p>
    <w:p xmlns:wp14="http://schemas.microsoft.com/office/word/2010/wordml" w:rsidR="003A2D61" w:rsidRDefault="003A2D61" w14:paraId="1299C43A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3A2D61" w:rsidRDefault="00000A5F" w14:paraId="57CF6B28" wp14:textId="77777777">
      <w:pPr>
        <w:pStyle w:val="Corpodetexto"/>
        <w:spacing w:line="276" w:lineRule="auto"/>
        <w:ind w:left="120" w:right="226"/>
        <w:jc w:val="both"/>
      </w:pPr>
      <w:r>
        <w:rPr>
          <w:b/>
        </w:rPr>
        <w:t>Art.6º.</w:t>
      </w:r>
      <w:r>
        <w:rPr>
          <w:b/>
          <w:spacing w:val="-5"/>
        </w:rPr>
        <w:t xml:space="preserve"> </w:t>
      </w:r>
      <w:r>
        <w:t>Nenhum</w:t>
      </w:r>
      <w:r>
        <w:rPr>
          <w:spacing w:val="-5"/>
        </w:rPr>
        <w:t xml:space="preserve"> </w:t>
      </w:r>
      <w:r>
        <w:t>atleta</w:t>
      </w:r>
      <w:r>
        <w:rPr>
          <w:spacing w:val="-6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jogar</w:t>
      </w:r>
      <w:r>
        <w:rPr>
          <w:spacing w:val="-8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períodos</w:t>
      </w:r>
      <w:r>
        <w:rPr>
          <w:spacing w:val="-6"/>
        </w:rPr>
        <w:t xml:space="preserve"> </w:t>
      </w:r>
      <w:r>
        <w:t>1º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2º,</w:t>
      </w:r>
      <w:r>
        <w:rPr>
          <w:spacing w:val="-5"/>
        </w:rPr>
        <w:t xml:space="preserve"> </w:t>
      </w:r>
      <w:r>
        <w:t>exceto usando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regra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proporcionalidade.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equipe</w:t>
      </w:r>
      <w:r>
        <w:rPr>
          <w:spacing w:val="-12"/>
        </w:rPr>
        <w:t xml:space="preserve"> </w:t>
      </w:r>
      <w:r>
        <w:t>utilizar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proporcionalidade por ter 08 (oito) atletas, estes três jogadores substituídos que estavam no banco de reservas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1º</w:t>
      </w:r>
      <w:r>
        <w:rPr>
          <w:spacing w:val="-5"/>
        </w:rPr>
        <w:t xml:space="preserve"> </w:t>
      </w:r>
      <w:r>
        <w:t>período,</w:t>
      </w:r>
      <w:r>
        <w:rPr>
          <w:spacing w:val="-5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substituídos</w:t>
      </w:r>
      <w:r>
        <w:rPr>
          <w:spacing w:val="-6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período,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os dois restantes do 1º período também </w:t>
      </w:r>
      <w:r>
        <w:rPr>
          <w:b/>
          <w:spacing w:val="-3"/>
        </w:rPr>
        <w:t xml:space="preserve">NÃO </w:t>
      </w:r>
      <w:r>
        <w:t>poderão ser substituídos pelos três que jogaram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1º</w:t>
      </w:r>
      <w:r>
        <w:rPr>
          <w:spacing w:val="-7"/>
        </w:rPr>
        <w:t xml:space="preserve"> </w:t>
      </w:r>
      <w:r>
        <w:t>período,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outra</w:t>
      </w:r>
      <w:r>
        <w:rPr>
          <w:spacing w:val="-9"/>
        </w:rPr>
        <w:t xml:space="preserve"> </w:t>
      </w:r>
      <w:r>
        <w:t>equipe</w:t>
      </w:r>
      <w:r>
        <w:rPr>
          <w:spacing w:val="-9"/>
        </w:rPr>
        <w:t xml:space="preserve"> </w:t>
      </w:r>
      <w:r>
        <w:t>também</w:t>
      </w:r>
      <w:r>
        <w:rPr>
          <w:spacing w:val="-9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utilizar</w:t>
      </w:r>
      <w:r>
        <w:rPr>
          <w:spacing w:val="-5"/>
        </w:rPr>
        <w:t xml:space="preserve"> </w:t>
      </w:r>
      <w:r>
        <w:t>somente</w:t>
      </w:r>
      <w:r>
        <w:rPr>
          <w:spacing w:val="-9"/>
        </w:rPr>
        <w:t xml:space="preserve"> </w:t>
      </w:r>
      <w:r>
        <w:t>08</w:t>
      </w:r>
      <w:r>
        <w:rPr>
          <w:spacing w:val="-9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usar a mesma regra da</w:t>
      </w:r>
      <w:r>
        <w:rPr>
          <w:spacing w:val="-5"/>
        </w:rPr>
        <w:t xml:space="preserve"> </w:t>
      </w:r>
      <w:r>
        <w:t>proporcionalidade.</w:t>
      </w:r>
    </w:p>
    <w:p xmlns:wp14="http://schemas.microsoft.com/office/word/2010/wordml" w:rsidR="003A2D61" w:rsidRDefault="003A2D61" w14:paraId="4DDBEF00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A2D61" w:rsidRDefault="00000A5F" w14:paraId="093B0D2C" wp14:textId="77777777">
      <w:pPr>
        <w:pStyle w:val="Corpodetexto"/>
        <w:spacing w:line="278" w:lineRule="auto"/>
        <w:ind w:left="120" w:right="230"/>
        <w:jc w:val="both"/>
      </w:pPr>
      <w:r>
        <w:rPr>
          <w:b/>
        </w:rPr>
        <w:t xml:space="preserve">Art.7º. </w:t>
      </w:r>
      <w:r>
        <w:t xml:space="preserve">Todos os atletas deverão descansar pelo menos 01 (um) período, entre o 1º e </w:t>
      </w:r>
      <w:r>
        <w:rPr>
          <w:spacing w:val="-3"/>
        </w:rPr>
        <w:t xml:space="preserve">3º </w:t>
      </w:r>
      <w:r>
        <w:t>período,</w:t>
      </w:r>
      <w:r>
        <w:rPr>
          <w:spacing w:val="-16"/>
        </w:rPr>
        <w:t xml:space="preserve"> </w:t>
      </w:r>
      <w:r>
        <w:t>exceto</w:t>
      </w:r>
      <w:r>
        <w:rPr>
          <w:spacing w:val="-17"/>
        </w:rPr>
        <w:t xml:space="preserve"> </w:t>
      </w:r>
      <w:r>
        <w:t>os</w:t>
      </w:r>
      <w:r>
        <w:rPr>
          <w:spacing w:val="-18"/>
        </w:rPr>
        <w:t xml:space="preserve"> </w:t>
      </w:r>
      <w:r>
        <w:t>atletas</w:t>
      </w:r>
      <w:r>
        <w:rPr>
          <w:spacing w:val="-1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não</w:t>
      </w:r>
      <w:r>
        <w:rPr>
          <w:spacing w:val="-18"/>
        </w:rPr>
        <w:t xml:space="preserve"> </w:t>
      </w:r>
      <w:r>
        <w:t>entraram</w:t>
      </w:r>
      <w:r>
        <w:rPr>
          <w:spacing w:val="-17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jogo</w:t>
      </w:r>
      <w:r>
        <w:rPr>
          <w:spacing w:val="-18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usar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regra</w:t>
      </w:r>
      <w:r>
        <w:rPr>
          <w:spacing w:val="-19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proporcionalidade.</w:t>
      </w:r>
    </w:p>
    <w:p xmlns:wp14="http://schemas.microsoft.com/office/word/2010/wordml" w:rsidR="003A2D61" w:rsidRDefault="003A2D61" w14:paraId="3461D779" wp14:textId="77777777">
      <w:pPr>
        <w:spacing w:line="278" w:lineRule="auto"/>
        <w:jc w:val="both"/>
      </w:pPr>
    </w:p>
    <w:p xmlns:wp14="http://schemas.microsoft.com/office/word/2010/wordml" w:rsidR="003A2D61" w:rsidRDefault="00000A5F" w14:paraId="71E469E6" wp14:textId="77777777">
      <w:pPr>
        <w:pStyle w:val="Corpodetexto"/>
        <w:spacing w:line="276" w:lineRule="auto"/>
        <w:ind w:left="120" w:right="226" w:hanging="1"/>
        <w:jc w:val="both"/>
      </w:pPr>
      <w:r>
        <w:rPr>
          <w:b/>
        </w:rPr>
        <w:t xml:space="preserve">Art.8º. </w:t>
      </w:r>
      <w:r>
        <w:t>Quando um ou mais atletas forem desqualificados por cometer 02 faltas antidesportivas ou 02 faltas técnicas ou 01 falta técnica com 01 falta antidesportiva, a equipe poderá fazer substituições desses atletas desqualificados.</w:t>
      </w:r>
    </w:p>
    <w:p xmlns:wp14="http://schemas.microsoft.com/office/word/2010/wordml" w:rsidR="003A2D61" w:rsidRDefault="003A2D61" w14:paraId="3CF2D8B6" wp14:textId="77777777">
      <w:pPr>
        <w:pStyle w:val="Corpodetexto"/>
        <w:spacing w:before="3"/>
        <w:rPr>
          <w:sz w:val="25"/>
        </w:rPr>
      </w:pPr>
    </w:p>
    <w:p xmlns:wp14="http://schemas.microsoft.com/office/word/2010/wordml" w:rsidR="003A2D61" w:rsidRDefault="00000A5F" w14:paraId="5776C669" wp14:textId="77777777">
      <w:pPr>
        <w:pStyle w:val="Corpodetexto"/>
        <w:spacing w:before="1" w:line="276" w:lineRule="auto"/>
        <w:ind w:left="119" w:right="227"/>
        <w:jc w:val="both"/>
      </w:pPr>
      <w:r>
        <w:rPr>
          <w:b/>
        </w:rPr>
        <w:t xml:space="preserve">Art.9º. </w:t>
      </w:r>
      <w:r>
        <w:t>As substituições obrigatórias estabelecidas neste Regulamento, levarão em consideração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proporcionalidade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atletas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condição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participação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início</w:t>
      </w:r>
      <w:r>
        <w:rPr>
          <w:spacing w:val="-7"/>
        </w:rPr>
        <w:t xml:space="preserve"> </w:t>
      </w:r>
      <w:r>
        <w:t>do jogo para ambas às equipes, caso alguma equipe infringir esta regra, não será eliminada da competição, mas será declarada perdedora da</w:t>
      </w:r>
      <w:r>
        <w:rPr>
          <w:spacing w:val="-6"/>
        </w:rPr>
        <w:t xml:space="preserve"> </w:t>
      </w:r>
      <w:r>
        <w:t>partida.</w:t>
      </w:r>
    </w:p>
    <w:p xmlns:wp14="http://schemas.microsoft.com/office/word/2010/wordml" w:rsidR="00DA28D1" w:rsidRDefault="00DA28D1" w14:paraId="0FB78278" wp14:textId="77777777">
      <w:pPr>
        <w:pStyle w:val="Corpodetexto"/>
        <w:spacing w:before="120" w:line="276" w:lineRule="auto"/>
        <w:ind w:left="120" w:right="228" w:hanging="1"/>
        <w:jc w:val="both"/>
        <w:rPr>
          <w:b/>
        </w:rPr>
      </w:pPr>
    </w:p>
    <w:p xmlns:wp14="http://schemas.microsoft.com/office/word/2010/wordml" w:rsidR="003A2D61" w:rsidRDefault="00000A5F" w14:paraId="39BEF7CD" wp14:textId="77777777">
      <w:pPr>
        <w:pStyle w:val="Corpodetexto"/>
        <w:spacing w:before="120" w:line="276" w:lineRule="auto"/>
        <w:ind w:left="120" w:right="228" w:hanging="1"/>
        <w:jc w:val="both"/>
      </w:pPr>
      <w:r>
        <w:rPr>
          <w:b/>
        </w:rPr>
        <w:lastRenderedPageBreak/>
        <w:t xml:space="preserve">§1º. </w:t>
      </w:r>
      <w:r>
        <w:t>Caso uma equipe não utilize todos os seus atletas credenciados na competição, exceto pelas exceções previstas neste regulamento, não será eliminada da competição, mas será declarada perdedora da partida.</w:t>
      </w:r>
    </w:p>
    <w:p xmlns:wp14="http://schemas.microsoft.com/office/word/2010/wordml" w:rsidR="003A2D61" w:rsidRDefault="003A2D61" w14:paraId="1FC39945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3A2D61" w:rsidRDefault="00000A5F" w14:paraId="25B906FB" wp14:textId="77777777">
      <w:pPr>
        <w:pStyle w:val="Corpodetexto"/>
        <w:spacing w:line="276" w:lineRule="auto"/>
        <w:ind w:left="120" w:right="229"/>
        <w:jc w:val="both"/>
      </w:pPr>
      <w:r>
        <w:rPr>
          <w:b/>
        </w:rPr>
        <w:t>§2º.</w:t>
      </w:r>
      <w:r>
        <w:rPr>
          <w:b/>
          <w:spacing w:val="-11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4º</w:t>
      </w:r>
      <w:r>
        <w:rPr>
          <w:spacing w:val="-15"/>
        </w:rPr>
        <w:t xml:space="preserve"> </w:t>
      </w:r>
      <w:r>
        <w:t>quarto,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substituições</w:t>
      </w:r>
      <w:r>
        <w:rPr>
          <w:spacing w:val="-14"/>
        </w:rPr>
        <w:t xml:space="preserve"> </w:t>
      </w:r>
      <w:r>
        <w:t>estarão</w:t>
      </w:r>
      <w:r>
        <w:rPr>
          <w:spacing w:val="-15"/>
        </w:rPr>
        <w:t xml:space="preserve"> </w:t>
      </w:r>
      <w:r>
        <w:t>liberadas,</w:t>
      </w:r>
      <w:r>
        <w:rPr>
          <w:spacing w:val="-12"/>
        </w:rPr>
        <w:t xml:space="preserve"> </w:t>
      </w:r>
      <w:r>
        <w:t>seguindo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regra</w:t>
      </w:r>
      <w:r>
        <w:rPr>
          <w:spacing w:val="-17"/>
        </w:rPr>
        <w:t xml:space="preserve"> </w:t>
      </w:r>
      <w:r>
        <w:t>oficial</w:t>
      </w:r>
      <w:r>
        <w:rPr>
          <w:spacing w:val="-15"/>
        </w:rPr>
        <w:t xml:space="preserve"> </w:t>
      </w:r>
      <w:r>
        <w:t>adotada</w:t>
      </w:r>
      <w:r>
        <w:rPr>
          <w:spacing w:val="-16"/>
        </w:rPr>
        <w:t xml:space="preserve"> </w:t>
      </w:r>
      <w:r>
        <w:t>pela CBB, exceto quando aplicado o artigo</w:t>
      </w:r>
      <w:r>
        <w:rPr>
          <w:spacing w:val="-5"/>
        </w:rPr>
        <w:t xml:space="preserve"> </w:t>
      </w:r>
      <w:r>
        <w:t>7º.</w:t>
      </w:r>
    </w:p>
    <w:p xmlns:wp14="http://schemas.microsoft.com/office/word/2010/wordml" w:rsidR="003A2D61" w:rsidRDefault="003A2D61" w14:paraId="0562CB0E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A2D61" w:rsidRDefault="00000A5F" w14:paraId="44C8F599" wp14:textId="77777777">
      <w:pPr>
        <w:pStyle w:val="Corpodetexto"/>
        <w:spacing w:line="276" w:lineRule="auto"/>
        <w:ind w:left="119" w:right="224" w:hanging="1"/>
        <w:jc w:val="both"/>
      </w:pPr>
      <w:r>
        <w:rPr>
          <w:b/>
        </w:rPr>
        <w:t>Art.1</w:t>
      </w:r>
      <w:r w:rsidR="00E948AE">
        <w:rPr>
          <w:b/>
        </w:rPr>
        <w:t>0</w:t>
      </w:r>
      <w:r>
        <w:rPr>
          <w:b/>
        </w:rPr>
        <w:t xml:space="preserve">. </w:t>
      </w:r>
      <w:r>
        <w:t>A equipe deverá comparecer ao local do jogo com antecedência mínima de 30 (trinta) minutos (exceto ao médico ou fisioterapeuta que poderá sentar no banco a qualquer</w:t>
      </w:r>
      <w:r>
        <w:rPr>
          <w:spacing w:val="-13"/>
        </w:rPr>
        <w:t xml:space="preserve"> </w:t>
      </w:r>
      <w:r>
        <w:t>tempo)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devidamente</w:t>
      </w:r>
      <w:r>
        <w:rPr>
          <w:spacing w:val="-15"/>
        </w:rPr>
        <w:t xml:space="preserve"> </w:t>
      </w:r>
      <w:r>
        <w:t>uniformizada.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condição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participação,</w:t>
      </w:r>
      <w:r>
        <w:rPr>
          <w:spacing w:val="-11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do início do jogo, todos os componentes da equipe deverão apresentar s</w:t>
      </w:r>
      <w:r w:rsidR="00E948AE">
        <w:t>e</w:t>
      </w:r>
      <w:r>
        <w:t xml:space="preserve">us </w:t>
      </w:r>
      <w:r w:rsidR="00E948AE">
        <w:t xml:space="preserve">documentos </w:t>
      </w:r>
      <w:r>
        <w:t>à equipe de</w:t>
      </w:r>
      <w:r>
        <w:rPr>
          <w:spacing w:val="-3"/>
        </w:rPr>
        <w:t xml:space="preserve"> </w:t>
      </w:r>
      <w:r>
        <w:t>arbitragem.</w:t>
      </w:r>
    </w:p>
    <w:p xmlns:wp14="http://schemas.microsoft.com/office/word/2010/wordml" w:rsidR="003A2D61" w:rsidRDefault="003A2D61" w14:paraId="34CE0A41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A2D61" w:rsidRDefault="00000A5F" w14:paraId="474624E1" wp14:textId="77777777">
      <w:pPr>
        <w:pStyle w:val="PargrafodaLista"/>
        <w:numPr>
          <w:ilvl w:val="0"/>
          <w:numId w:val="10"/>
        </w:numPr>
        <w:tabs>
          <w:tab w:val="left" w:pos="841"/>
        </w:tabs>
        <w:spacing w:before="93" w:line="276" w:lineRule="auto"/>
        <w:ind w:right="227" w:hanging="543"/>
        <w:jc w:val="both"/>
      </w:pPr>
      <w:r>
        <w:t>O tempo de aquecimento na quadra e início da partida será determinado previamente pela equipe de arbitragem/coordenação da</w:t>
      </w:r>
      <w:r>
        <w:rPr>
          <w:spacing w:val="-11"/>
        </w:rPr>
        <w:t xml:space="preserve"> </w:t>
      </w:r>
      <w:r>
        <w:t>modalidade.</w:t>
      </w:r>
    </w:p>
    <w:p xmlns:wp14="http://schemas.microsoft.com/office/word/2010/wordml" w:rsidR="003A2D61" w:rsidRDefault="003A2D61" w14:paraId="62EBF3C5" wp14:textId="77777777">
      <w:pPr>
        <w:pStyle w:val="Corpodetexto"/>
        <w:rPr>
          <w:sz w:val="21"/>
        </w:rPr>
      </w:pPr>
    </w:p>
    <w:p xmlns:wp14="http://schemas.microsoft.com/office/word/2010/wordml" w:rsidR="003A2D61" w:rsidRDefault="00000A5F" w14:paraId="3E45C2DF" wp14:textId="77777777">
      <w:pPr>
        <w:pStyle w:val="Corpodetexto"/>
        <w:spacing w:line="276" w:lineRule="auto"/>
        <w:ind w:left="120" w:right="224" w:hanging="1"/>
        <w:jc w:val="both"/>
      </w:pPr>
      <w:r>
        <w:rPr>
          <w:b/>
        </w:rPr>
        <w:t>Art.</w:t>
      </w:r>
      <w:r w:rsidR="00E948AE">
        <w:rPr>
          <w:b/>
        </w:rPr>
        <w:t>11</w:t>
      </w:r>
      <w:r>
        <w:rPr>
          <w:b/>
        </w:rPr>
        <w:t xml:space="preserve">. </w:t>
      </w:r>
      <w:r>
        <w:t>Estará automaticamente suspenso do jogo subsequente na mesma modalidade/gênero, o atleta/membro da comissão técnica que cometer uma falta desqualificante, exceto pelo descrito no inciso I abaixo:</w:t>
      </w:r>
    </w:p>
    <w:p xmlns:wp14="http://schemas.microsoft.com/office/word/2010/wordml" w:rsidR="003A2D61" w:rsidRDefault="00000A5F" w14:paraId="5B389CCD" wp14:textId="77777777">
      <w:pPr>
        <w:pStyle w:val="PargrafodaLista"/>
        <w:numPr>
          <w:ilvl w:val="0"/>
          <w:numId w:val="9"/>
        </w:numPr>
        <w:tabs>
          <w:tab w:val="left" w:pos="834"/>
        </w:tabs>
        <w:spacing w:before="118" w:line="276" w:lineRule="auto"/>
        <w:ind w:right="230"/>
        <w:jc w:val="both"/>
      </w:pPr>
      <w:r>
        <w:t>O</w:t>
      </w:r>
      <w:r>
        <w:rPr>
          <w:spacing w:val="-10"/>
        </w:rPr>
        <w:t xml:space="preserve"> </w:t>
      </w:r>
      <w:r>
        <w:t>membro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comissão</w:t>
      </w:r>
      <w:r>
        <w:rPr>
          <w:spacing w:val="-10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desqualificado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cometer</w:t>
      </w:r>
      <w:r>
        <w:rPr>
          <w:spacing w:val="-12"/>
        </w:rPr>
        <w:t xml:space="preserve"> </w:t>
      </w:r>
      <w:r>
        <w:t>faltas</w:t>
      </w:r>
      <w:r>
        <w:rPr>
          <w:spacing w:val="-12"/>
        </w:rPr>
        <w:t xml:space="preserve"> </w:t>
      </w:r>
      <w:r>
        <w:t>técnicas. (Artigo 37.1.2 das regras oficiais da FIBA –</w:t>
      </w:r>
      <w:r>
        <w:rPr>
          <w:spacing w:val="-9"/>
        </w:rPr>
        <w:t xml:space="preserve"> </w:t>
      </w:r>
      <w:r>
        <w:t>2011).</w:t>
      </w:r>
    </w:p>
    <w:p xmlns:wp14="http://schemas.microsoft.com/office/word/2010/wordml" w:rsidR="003A2D61" w:rsidRDefault="003A2D61" w14:paraId="6D98A12B" wp14:textId="77777777">
      <w:pPr>
        <w:pStyle w:val="Corpodetexto"/>
        <w:rPr>
          <w:sz w:val="21"/>
        </w:rPr>
      </w:pPr>
    </w:p>
    <w:p xmlns:wp14="http://schemas.microsoft.com/office/word/2010/wordml" w:rsidR="003A2D61" w:rsidRDefault="00000A5F" w14:paraId="58892BC1" wp14:textId="77777777">
      <w:pPr>
        <w:pStyle w:val="PargrafodaLista"/>
        <w:numPr>
          <w:ilvl w:val="0"/>
          <w:numId w:val="9"/>
        </w:numPr>
        <w:tabs>
          <w:tab w:val="left" w:pos="834"/>
        </w:tabs>
        <w:spacing w:line="276" w:lineRule="auto"/>
        <w:ind w:right="225" w:hanging="541"/>
        <w:jc w:val="both"/>
      </w:pPr>
      <w:r>
        <w:t>O atleta que for desqualificado por cometer 02 (duas) faltas antidesportivas, duas faltas técnicas ou 01 falta técnica e 01 falta antidesportiva,</w:t>
      </w:r>
      <w:r>
        <w:rPr>
          <w:spacing w:val="-21"/>
        </w:rPr>
        <w:t xml:space="preserve"> </w:t>
      </w:r>
      <w:r>
        <w:t>acumuladas</w:t>
      </w:r>
      <w:r>
        <w:rPr>
          <w:color w:val="FF0000"/>
        </w:rPr>
        <w:t>.</w:t>
      </w:r>
    </w:p>
    <w:p xmlns:wp14="http://schemas.microsoft.com/office/word/2010/wordml" w:rsidR="003A2D61" w:rsidRDefault="003A2D61" w14:paraId="2946DB8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A2D61" w:rsidRDefault="00000A5F" w14:paraId="166F50A5" wp14:textId="77777777">
      <w:pPr>
        <w:pStyle w:val="Corpodetexto"/>
        <w:spacing w:line="276" w:lineRule="auto"/>
        <w:ind w:left="119" w:right="222"/>
        <w:jc w:val="both"/>
      </w:pPr>
      <w:r>
        <w:rPr>
          <w:b/>
        </w:rPr>
        <w:t xml:space="preserve">§1º. </w:t>
      </w:r>
      <w:r>
        <w:t xml:space="preserve">Não se aplica o disposto no </w:t>
      </w:r>
      <w:r>
        <w:rPr>
          <w:i/>
        </w:rPr>
        <w:t xml:space="preserve">caput </w:t>
      </w:r>
      <w:r>
        <w:t>deste artigo, se antes do cumprimento da suspensão, o atleta/membro da comissão técnica for absolvido pelo órgão competente, desde que conste no termo de decisão do respectivo processo disciplinar, o não cumprimento da suspensão automática, nos termos da legislação desportiva vigente.</w:t>
      </w:r>
    </w:p>
    <w:p xmlns:wp14="http://schemas.microsoft.com/office/word/2010/wordml" w:rsidR="003A2D61" w:rsidRDefault="003A2D61" w14:paraId="5997CC1D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3A2D61" w:rsidRDefault="00000A5F" w14:paraId="789C105A" wp14:textId="77777777">
      <w:pPr>
        <w:pStyle w:val="Corpodetexto"/>
        <w:spacing w:line="276" w:lineRule="auto"/>
        <w:ind w:left="119" w:right="225"/>
        <w:jc w:val="both"/>
      </w:pPr>
      <w:r>
        <w:rPr>
          <w:b/>
        </w:rPr>
        <w:t xml:space="preserve">§2º. </w:t>
      </w:r>
      <w:r>
        <w:t>Para fins do disposto neste artigo, entende-se por jogo subsequente o ocorrente na mesma competição.</w:t>
      </w:r>
    </w:p>
    <w:p xmlns:wp14="http://schemas.microsoft.com/office/word/2010/wordml" w:rsidR="003A2D61" w:rsidRDefault="003A2D61" w14:paraId="110FFD37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948AE" w:rsidRDefault="00E948AE" w14:paraId="6B699379" wp14:textId="77777777">
      <w:pPr>
        <w:pStyle w:val="Heading1"/>
        <w:ind w:right="584"/>
      </w:pPr>
      <w:bookmarkStart w:name="CAPÍTULO_III_–_DO_SISTEMA_DE_PONTUAÇÃO" w:id="4"/>
      <w:bookmarkStart w:name="_bookmark2" w:id="5"/>
      <w:bookmarkEnd w:id="4"/>
      <w:bookmarkEnd w:id="5"/>
    </w:p>
    <w:p xmlns:wp14="http://schemas.microsoft.com/office/word/2010/wordml" w:rsidR="00E948AE" w:rsidRDefault="00E948AE" w14:paraId="3FE9F23F" wp14:textId="77777777">
      <w:pPr>
        <w:pStyle w:val="Heading1"/>
        <w:ind w:right="584"/>
      </w:pPr>
    </w:p>
    <w:p xmlns:wp14="http://schemas.microsoft.com/office/word/2010/wordml" w:rsidR="003A2D61" w:rsidRDefault="00000A5F" w14:paraId="772532C2" wp14:textId="77777777">
      <w:pPr>
        <w:pStyle w:val="Heading1"/>
        <w:ind w:right="584"/>
      </w:pPr>
      <w:r>
        <w:t>CAPÍTULO III – DO SISTEMA DE PONTUAÇÃO</w:t>
      </w:r>
    </w:p>
    <w:p xmlns:wp14="http://schemas.microsoft.com/office/word/2010/wordml" w:rsidR="00E948AE" w:rsidRDefault="00E948AE" w14:paraId="1F72F646" wp14:textId="77777777">
      <w:pPr>
        <w:pStyle w:val="Heading1"/>
        <w:ind w:right="584"/>
      </w:pPr>
    </w:p>
    <w:p xmlns:wp14="http://schemas.microsoft.com/office/word/2010/wordml" w:rsidR="003A2D61" w:rsidRDefault="003A2D61" w14:paraId="08CE6F91" wp14:textId="77777777">
      <w:pPr>
        <w:pStyle w:val="Corpodetexto"/>
        <w:spacing w:before="3"/>
        <w:rPr>
          <w:b/>
          <w:sz w:val="24"/>
        </w:rPr>
      </w:pPr>
    </w:p>
    <w:p xmlns:wp14="http://schemas.microsoft.com/office/word/2010/wordml" w:rsidR="003A2D61" w:rsidP="00E948AE" w:rsidRDefault="00000A5F" w14:paraId="528A0273" wp14:textId="77777777">
      <w:pPr>
        <w:spacing w:before="1" w:after="240"/>
        <w:ind w:left="120"/>
        <w:jc w:val="both"/>
      </w:pPr>
      <w:r>
        <w:rPr>
          <w:b/>
        </w:rPr>
        <w:t>Art.1</w:t>
      </w:r>
      <w:r w:rsidR="00E948AE">
        <w:rPr>
          <w:b/>
        </w:rPr>
        <w:t>2</w:t>
      </w:r>
      <w:r>
        <w:rPr>
          <w:b/>
        </w:rPr>
        <w:t xml:space="preserve">. </w:t>
      </w:r>
      <w:r>
        <w:t>O sistema de pontuação será:</w:t>
      </w:r>
    </w:p>
    <w:p xmlns:wp14="http://schemas.microsoft.com/office/word/2010/wordml" w:rsidR="003A2D61" w:rsidP="008C2A71" w:rsidRDefault="00000A5F" w14:paraId="6A6A7B3F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jc w:val="left"/>
      </w:pPr>
      <w:r>
        <w:t>Vitória – 2</w:t>
      </w:r>
      <w:r>
        <w:rPr>
          <w:spacing w:val="-2"/>
        </w:rPr>
        <w:t xml:space="preserve"> </w:t>
      </w:r>
      <w:r>
        <w:t>pontos</w:t>
      </w:r>
    </w:p>
    <w:p xmlns:wp14="http://schemas.microsoft.com/office/word/2010/wordml" w:rsidR="003A2D61" w:rsidP="008C2A71" w:rsidRDefault="00000A5F" w14:paraId="16A6EC07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ind w:hanging="543"/>
        <w:jc w:val="left"/>
      </w:pPr>
      <w:r>
        <w:t>Derrota – 1</w:t>
      </w:r>
      <w:r>
        <w:rPr>
          <w:spacing w:val="-5"/>
        </w:rPr>
        <w:t xml:space="preserve"> </w:t>
      </w:r>
      <w:r>
        <w:t>ponto</w:t>
      </w:r>
    </w:p>
    <w:p xmlns:wp14="http://schemas.microsoft.com/office/word/2010/wordml" w:rsidR="003A2D61" w:rsidP="008C2A71" w:rsidRDefault="00000A5F" w14:paraId="4BE3EC9A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ind w:hanging="605"/>
        <w:jc w:val="left"/>
      </w:pPr>
      <w:r>
        <w:t>Ausência – 0</w:t>
      </w:r>
      <w:r>
        <w:rPr>
          <w:spacing w:val="-2"/>
        </w:rPr>
        <w:t xml:space="preserve"> </w:t>
      </w:r>
      <w:r>
        <w:t>pontos</w:t>
      </w:r>
    </w:p>
    <w:p xmlns:wp14="http://schemas.microsoft.com/office/word/2010/wordml" w:rsidR="003A2D61" w:rsidRDefault="003A2D61" w14:paraId="61CDCEAD" wp14:textId="77777777">
      <w:pPr>
        <w:pStyle w:val="Corpodetexto"/>
        <w:spacing w:before="3"/>
        <w:rPr>
          <w:sz w:val="24"/>
        </w:rPr>
      </w:pPr>
    </w:p>
    <w:p xmlns:wp14="http://schemas.microsoft.com/office/word/2010/wordml" w:rsidR="003A2D61" w:rsidRDefault="00000A5F" w14:paraId="7D17DE71" wp14:textId="77777777">
      <w:pPr>
        <w:pStyle w:val="Corpodetexto"/>
        <w:spacing w:before="1" w:line="276" w:lineRule="auto"/>
        <w:ind w:left="119" w:right="226"/>
        <w:jc w:val="both"/>
      </w:pPr>
      <w:r>
        <w:rPr>
          <w:b/>
        </w:rPr>
        <w:t>Parágrafo único</w:t>
      </w:r>
      <w:r>
        <w:t>: Em caso do não comparecimento de uma equipe dentro do horário estipulado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jogo,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contagem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(quinze) minutos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declarada</w:t>
      </w:r>
      <w:r>
        <w:rPr>
          <w:spacing w:val="-3"/>
        </w:rPr>
        <w:t xml:space="preserve"> </w:t>
      </w:r>
      <w:r>
        <w:t xml:space="preserve">ausente, aplicando-se o </w:t>
      </w:r>
      <w:r>
        <w:rPr>
          <w:spacing w:val="2"/>
        </w:rPr>
        <w:t xml:space="preserve">WO </w:t>
      </w:r>
      <w:r>
        <w:t>em favor da equipe presente, à qual será declarada vencedora pelo placar de 20x0. Caso nenhuma das duas equipes se façam presentes em tempo hábil, será declarado o duplo não comparecimento, atribuindo-se derrota a ambas as</w:t>
      </w:r>
      <w:r>
        <w:rPr>
          <w:spacing w:val="-34"/>
        </w:rPr>
        <w:t xml:space="preserve"> </w:t>
      </w:r>
      <w:r>
        <w:t>equipes.</w:t>
      </w:r>
    </w:p>
    <w:p xmlns:wp14="http://schemas.microsoft.com/office/word/2010/wordml" w:rsidR="003A2D61" w:rsidRDefault="003A2D61" w14:paraId="6BB9E253" wp14:textId="77777777">
      <w:pPr>
        <w:spacing w:line="276" w:lineRule="auto"/>
        <w:jc w:val="both"/>
        <w:sectPr w:rsidR="003A2D61" w:rsidSect="00E948AE">
          <w:pgSz w:w="11900" w:h="16850" w:orient="portrait"/>
          <w:pgMar w:top="1135" w:right="1180" w:bottom="1300" w:left="1680" w:header="709" w:footer="1110" w:gutter="0"/>
          <w:cols w:space="720"/>
        </w:sectPr>
      </w:pPr>
    </w:p>
    <w:p xmlns:wp14="http://schemas.microsoft.com/office/word/2010/wordml" w:rsidR="003A2D61" w:rsidRDefault="003A2D61" w14:paraId="23DE523C" wp14:textId="77777777">
      <w:pPr>
        <w:pStyle w:val="Corpodetexto"/>
        <w:rPr>
          <w:sz w:val="17"/>
        </w:rPr>
      </w:pPr>
      <w:bookmarkStart w:name="CAPÍTULO_IV_–_DO_SISTEMA_DE_DISPUTA" w:id="6"/>
      <w:bookmarkStart w:name="_bookmark3" w:id="7"/>
      <w:bookmarkEnd w:id="6"/>
      <w:bookmarkEnd w:id="7"/>
    </w:p>
    <w:p xmlns:wp14="http://schemas.microsoft.com/office/word/2010/wordml" w:rsidR="003A2D61" w:rsidRDefault="00000A5F" w14:paraId="1880E0CE" wp14:textId="77777777">
      <w:pPr>
        <w:pStyle w:val="Heading1"/>
        <w:ind w:left="868"/>
        <w:jc w:val="left"/>
      </w:pPr>
      <w:bookmarkStart w:name="CAPÍTULO_V_–_DOS_CRITÉRIOS_DE_CLASSIFICA" w:id="8"/>
      <w:bookmarkStart w:name="_bookmark4" w:id="9"/>
      <w:bookmarkEnd w:id="8"/>
      <w:bookmarkEnd w:id="9"/>
      <w:r>
        <w:t xml:space="preserve">CAPÍTULO </w:t>
      </w:r>
      <w:r w:rsidR="00222453">
        <w:t>I</w:t>
      </w:r>
      <w:r>
        <w:t>V – DOS CRITÉRIOS DE CLASSIFICAÇÃO E DESEMPATE</w:t>
      </w:r>
    </w:p>
    <w:p xmlns:wp14="http://schemas.microsoft.com/office/word/2010/wordml" w:rsidR="003A2D61" w:rsidRDefault="003A2D61" w14:paraId="52E56223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A2D61" w:rsidRDefault="00000A5F" w14:paraId="18EEE829" wp14:textId="77777777">
      <w:pPr>
        <w:pStyle w:val="Corpodetexto"/>
        <w:spacing w:line="276" w:lineRule="auto"/>
        <w:ind w:left="120" w:right="226"/>
        <w:jc w:val="both"/>
      </w:pPr>
      <w:r>
        <w:rPr>
          <w:b/>
        </w:rPr>
        <w:t>Art.</w:t>
      </w:r>
      <w:r w:rsidR="00222453">
        <w:rPr>
          <w:b/>
        </w:rPr>
        <w:t>13</w:t>
      </w:r>
      <w:r>
        <w:rPr>
          <w:b/>
        </w:rPr>
        <w:t xml:space="preserve">. </w:t>
      </w:r>
      <w:r>
        <w:t>Na fase classificatória, quando no mesmo grupo 02 (duas) ou mais equipes terminarem empatadas, o desempate far-se-á pelos seguintes critérios e em ordem sucessiva de eliminação:</w:t>
      </w:r>
    </w:p>
    <w:p xmlns:wp14="http://schemas.microsoft.com/office/word/2010/wordml" w:rsidR="003A2D61" w:rsidRDefault="00000A5F" w14:paraId="4BC5CE7D" wp14:textId="77777777">
      <w:pPr>
        <w:pStyle w:val="PargrafodaLista"/>
        <w:numPr>
          <w:ilvl w:val="1"/>
          <w:numId w:val="4"/>
        </w:numPr>
        <w:tabs>
          <w:tab w:val="left" w:pos="1114"/>
        </w:tabs>
        <w:spacing w:before="121" w:line="276" w:lineRule="auto"/>
        <w:ind w:right="230"/>
        <w:jc w:val="both"/>
      </w:pPr>
      <w:r>
        <w:t>Confronto</w:t>
      </w:r>
      <w:r>
        <w:rPr>
          <w:spacing w:val="-19"/>
        </w:rPr>
        <w:t xml:space="preserve"> </w:t>
      </w:r>
      <w:r>
        <w:t>direto</w:t>
      </w:r>
      <w:r>
        <w:rPr>
          <w:spacing w:val="-19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jogo</w:t>
      </w:r>
      <w:r>
        <w:rPr>
          <w:spacing w:val="-22"/>
        </w:rPr>
        <w:t xml:space="preserve"> </w:t>
      </w:r>
      <w:r>
        <w:t>realizado</w:t>
      </w:r>
      <w:r>
        <w:rPr>
          <w:spacing w:val="-16"/>
        </w:rPr>
        <w:t xml:space="preserve"> </w:t>
      </w:r>
      <w:r>
        <w:t>entre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equipes</w:t>
      </w:r>
      <w:r>
        <w:rPr>
          <w:spacing w:val="-16"/>
        </w:rPr>
        <w:t xml:space="preserve"> </w:t>
      </w:r>
      <w:r>
        <w:t>empatadas</w:t>
      </w:r>
      <w:r>
        <w:rPr>
          <w:spacing w:val="-19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fase,</w:t>
      </w:r>
      <w:r>
        <w:rPr>
          <w:spacing w:val="-18"/>
        </w:rPr>
        <w:t xml:space="preserve"> </w:t>
      </w:r>
      <w:r>
        <w:t>utilizado somente no caso de empate entre 02 (duas)</w:t>
      </w:r>
      <w:r>
        <w:rPr>
          <w:spacing w:val="-14"/>
        </w:rPr>
        <w:t xml:space="preserve"> </w:t>
      </w:r>
      <w:r>
        <w:t>equipes.</w:t>
      </w:r>
    </w:p>
    <w:p xmlns:wp14="http://schemas.microsoft.com/office/word/2010/wordml" w:rsidR="003A2D61" w:rsidRDefault="003A2D61" w14:paraId="07547A01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A2D61" w:rsidRDefault="00000A5F" w14:paraId="59EED9A7" wp14:textId="77777777">
      <w:pPr>
        <w:pStyle w:val="PargrafodaLista"/>
        <w:numPr>
          <w:ilvl w:val="1"/>
          <w:numId w:val="4"/>
        </w:numPr>
        <w:tabs>
          <w:tab w:val="left" w:pos="1114"/>
        </w:tabs>
        <w:spacing w:line="278" w:lineRule="auto"/>
        <w:ind w:right="228" w:hanging="541"/>
        <w:jc w:val="both"/>
      </w:pPr>
      <w:r>
        <w:t>Saldo de cestas (pontos prós – pontos contra) apurado nos jogos disputados entre as equipes</w:t>
      </w:r>
      <w:r>
        <w:rPr>
          <w:spacing w:val="-4"/>
        </w:rPr>
        <w:t xml:space="preserve"> </w:t>
      </w:r>
      <w:r>
        <w:t>empatadas.</w:t>
      </w:r>
    </w:p>
    <w:p xmlns:wp14="http://schemas.microsoft.com/office/word/2010/wordml" w:rsidR="003A2D61" w:rsidRDefault="003A2D61" w14:paraId="5043CB0F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A2D61" w:rsidRDefault="00000A5F" w14:paraId="06E0EEA7" wp14:textId="77777777">
      <w:pPr>
        <w:pStyle w:val="PargrafodaLista"/>
        <w:numPr>
          <w:ilvl w:val="1"/>
          <w:numId w:val="4"/>
        </w:numPr>
        <w:tabs>
          <w:tab w:val="left" w:pos="1115"/>
        </w:tabs>
        <w:spacing w:line="276" w:lineRule="auto"/>
        <w:ind w:left="1114" w:right="224" w:hanging="603"/>
        <w:jc w:val="both"/>
      </w:pPr>
      <w:r>
        <w:t xml:space="preserve">Maior coeficiente de cestas (pontos) </w:t>
      </w:r>
      <w:r>
        <w:rPr>
          <w:i/>
        </w:rPr>
        <w:t xml:space="preserve">average </w:t>
      </w:r>
      <w:r>
        <w:t>apurado nos jogos disputados entre as equipes</w:t>
      </w:r>
      <w:r>
        <w:rPr>
          <w:spacing w:val="-4"/>
        </w:rPr>
        <w:t xml:space="preserve"> </w:t>
      </w:r>
      <w:r>
        <w:t>empatadas.</w:t>
      </w:r>
    </w:p>
    <w:p xmlns:wp14="http://schemas.microsoft.com/office/word/2010/wordml" w:rsidR="003A2D61" w:rsidRDefault="003A2D61" w14:paraId="07459315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A2D61" w:rsidRDefault="00000A5F" w14:paraId="01E78C24" wp14:textId="77777777">
      <w:pPr>
        <w:pStyle w:val="PargrafodaLista"/>
        <w:numPr>
          <w:ilvl w:val="1"/>
          <w:numId w:val="4"/>
        </w:numPr>
        <w:tabs>
          <w:tab w:val="left" w:pos="1114"/>
          <w:tab w:val="left" w:pos="1115"/>
        </w:tabs>
        <w:spacing w:line="278" w:lineRule="auto"/>
        <w:ind w:left="1114" w:right="223" w:hanging="627"/>
        <w:jc w:val="left"/>
      </w:pPr>
      <w:r>
        <w:t xml:space="preserve">Maior coeficiente de cestas (pontos) </w:t>
      </w:r>
      <w:r>
        <w:rPr>
          <w:i/>
        </w:rPr>
        <w:t xml:space="preserve">average </w:t>
      </w:r>
      <w:r>
        <w:t>apurado em todos os jogos disputados pelas equipes na fase.</w:t>
      </w:r>
    </w:p>
    <w:p xmlns:wp14="http://schemas.microsoft.com/office/word/2010/wordml" w:rsidR="003A2D61" w:rsidRDefault="003A2D61" w14:paraId="6537F28F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A2D61" w:rsidRDefault="00000A5F" w14:paraId="619429A2" wp14:textId="77777777">
      <w:pPr>
        <w:pStyle w:val="PargrafodaLista"/>
        <w:numPr>
          <w:ilvl w:val="1"/>
          <w:numId w:val="4"/>
        </w:numPr>
        <w:tabs>
          <w:tab w:val="left" w:pos="1114"/>
          <w:tab w:val="left" w:pos="1115"/>
        </w:tabs>
        <w:spacing w:before="1" w:line="276" w:lineRule="auto"/>
        <w:ind w:left="1114" w:right="224" w:hanging="567"/>
        <w:jc w:val="left"/>
      </w:pPr>
      <w:r>
        <w:t>Menor número de cestas (pontos) contra, apurado em todos os jogos disputados pelas equipes na fase.</w:t>
      </w:r>
    </w:p>
    <w:p xmlns:wp14="http://schemas.microsoft.com/office/word/2010/wordml" w:rsidR="003A2D61" w:rsidRDefault="003A2D61" w14:paraId="6DFB9E20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A2D61" w:rsidRDefault="00000A5F" w14:paraId="735AEFCB" wp14:textId="77777777">
      <w:pPr>
        <w:pStyle w:val="PargrafodaLista"/>
        <w:numPr>
          <w:ilvl w:val="1"/>
          <w:numId w:val="4"/>
        </w:numPr>
        <w:tabs>
          <w:tab w:val="left" w:pos="1114"/>
          <w:tab w:val="left" w:pos="1115"/>
        </w:tabs>
        <w:ind w:left="1114" w:hanging="628"/>
        <w:jc w:val="left"/>
      </w:pPr>
      <w:r>
        <w:t>Sorteio.</w:t>
      </w:r>
    </w:p>
    <w:p xmlns:wp14="http://schemas.microsoft.com/office/word/2010/wordml" w:rsidR="003A2D61" w:rsidRDefault="003A2D61" w14:paraId="70DF9E56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3A2D61" w:rsidRDefault="00000A5F" w14:paraId="35C5FFFC" wp14:textId="77777777">
      <w:pPr>
        <w:pStyle w:val="Corpodetexto"/>
        <w:spacing w:line="276" w:lineRule="auto"/>
        <w:ind w:left="119" w:right="225"/>
        <w:jc w:val="both"/>
      </w:pPr>
      <w:r>
        <w:rPr>
          <w:b/>
        </w:rPr>
        <w:t xml:space="preserve">§1º. </w:t>
      </w:r>
      <w:r>
        <w:t xml:space="preserve">Na hipótese da aplicação do critério de cestas </w:t>
      </w:r>
      <w:r>
        <w:rPr>
          <w:i/>
        </w:rPr>
        <w:t>average</w:t>
      </w:r>
      <w:r>
        <w:t>, dividir-se-á o número de cestas</w:t>
      </w:r>
      <w:r>
        <w:rPr>
          <w:spacing w:val="-10"/>
        </w:rPr>
        <w:t xml:space="preserve"> </w:t>
      </w:r>
      <w:r>
        <w:t>positivas</w:t>
      </w:r>
      <w:r>
        <w:rPr>
          <w:spacing w:val="-9"/>
        </w:rPr>
        <w:t xml:space="preserve"> </w:t>
      </w:r>
      <w:r>
        <w:t>pelas</w:t>
      </w:r>
      <w:r>
        <w:rPr>
          <w:spacing w:val="-10"/>
        </w:rPr>
        <w:t xml:space="preserve"> </w:t>
      </w:r>
      <w:r>
        <w:t>negativas,</w:t>
      </w:r>
      <w:r>
        <w:rPr>
          <w:spacing w:val="-8"/>
        </w:rPr>
        <w:t xml:space="preserve"> </w:t>
      </w:r>
      <w:r>
        <w:t>considerando-se</w:t>
      </w:r>
      <w:r>
        <w:rPr>
          <w:spacing w:val="-12"/>
        </w:rPr>
        <w:t xml:space="preserve"> </w:t>
      </w:r>
      <w:r>
        <w:t>classificada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equipe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obtiver</w:t>
      </w:r>
      <w:r>
        <w:rPr>
          <w:spacing w:val="-9"/>
        </w:rPr>
        <w:t xml:space="preserve"> </w:t>
      </w:r>
      <w:r>
        <w:t>maior coeficiente.</w:t>
      </w:r>
    </w:p>
    <w:p xmlns:wp14="http://schemas.microsoft.com/office/word/2010/wordml" w:rsidR="003A2D61" w:rsidRDefault="003A2D61" w14:paraId="44E871BC" wp14:textId="77777777">
      <w:pPr>
        <w:pStyle w:val="Corpodetexto"/>
        <w:rPr>
          <w:sz w:val="17"/>
        </w:rPr>
      </w:pPr>
    </w:p>
    <w:p xmlns:wp14="http://schemas.microsoft.com/office/word/2010/wordml" w:rsidR="003A2D61" w:rsidRDefault="00000A5F" w14:paraId="06F1E4B9" wp14:textId="77777777">
      <w:pPr>
        <w:pStyle w:val="Corpodetexto"/>
        <w:spacing w:before="93" w:line="276" w:lineRule="auto"/>
        <w:ind w:left="120" w:right="225" w:hanging="1"/>
        <w:jc w:val="both"/>
      </w:pPr>
      <w:r>
        <w:rPr>
          <w:b/>
        </w:rPr>
        <w:t xml:space="preserve">§2º. </w:t>
      </w:r>
      <w:r>
        <w:t xml:space="preserve">Quando para cálculo de cestas </w:t>
      </w:r>
      <w:r>
        <w:rPr>
          <w:i/>
        </w:rPr>
        <w:t>average</w:t>
      </w:r>
      <w:r>
        <w:t xml:space="preserve">, uma equipe não sofrer cestas, é ela a classificada, pois é impossível a divisão por zero, assegurando à equipe sem cestas sofridas a classificação pelo critério de cestas </w:t>
      </w:r>
      <w:r>
        <w:rPr>
          <w:i/>
        </w:rPr>
        <w:t>average</w:t>
      </w:r>
      <w:r>
        <w:t>.</w:t>
      </w:r>
    </w:p>
    <w:p xmlns:wp14="http://schemas.microsoft.com/office/word/2010/wordml" w:rsidR="003A2D61" w:rsidRDefault="003A2D61" w14:paraId="144A5D23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3A2D61" w:rsidRDefault="00000A5F" w14:paraId="70442C60" wp14:textId="77777777">
      <w:pPr>
        <w:pStyle w:val="Corpodetexto"/>
        <w:spacing w:line="276" w:lineRule="auto"/>
        <w:ind w:left="119" w:right="223"/>
        <w:jc w:val="both"/>
      </w:pPr>
      <w:r>
        <w:rPr>
          <w:b/>
        </w:rPr>
        <w:t>§3º.</w:t>
      </w:r>
      <w:r>
        <w:rPr>
          <w:b/>
          <w:spacing w:val="-8"/>
        </w:rPr>
        <w:t xml:space="preserve"> </w:t>
      </w:r>
      <w:r>
        <w:t>Quando,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cálculo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cestas</w:t>
      </w:r>
      <w:r>
        <w:rPr>
          <w:spacing w:val="-11"/>
        </w:rPr>
        <w:t xml:space="preserve"> </w:t>
      </w:r>
      <w:r>
        <w:rPr>
          <w:i/>
        </w:rPr>
        <w:t>average</w:t>
      </w:r>
      <w:r>
        <w:t>,</w:t>
      </w:r>
      <w:r>
        <w:rPr>
          <w:spacing w:val="-12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equipe</w:t>
      </w:r>
      <w:r>
        <w:rPr>
          <w:spacing w:val="-8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sofrer</w:t>
      </w:r>
      <w:r>
        <w:rPr>
          <w:spacing w:val="-8"/>
        </w:rPr>
        <w:t xml:space="preserve"> </w:t>
      </w:r>
      <w:r>
        <w:t>cestas,</w:t>
      </w:r>
      <w:r>
        <w:rPr>
          <w:spacing w:val="-10"/>
        </w:rPr>
        <w:t xml:space="preserve"> </w:t>
      </w:r>
      <w:r>
        <w:t>será classificada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equipe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tiver</w:t>
      </w:r>
      <w:r>
        <w:rPr>
          <w:spacing w:val="-14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maior</w:t>
      </w:r>
      <w:r>
        <w:rPr>
          <w:spacing w:val="-14"/>
        </w:rPr>
        <w:t xml:space="preserve"> </w:t>
      </w:r>
      <w:r>
        <w:t>número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cestas</w:t>
      </w:r>
      <w:r>
        <w:rPr>
          <w:spacing w:val="-17"/>
        </w:rPr>
        <w:t xml:space="preserve"> </w:t>
      </w:r>
      <w:r>
        <w:t>pró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jogos</w:t>
      </w:r>
      <w:r>
        <w:rPr>
          <w:spacing w:val="-17"/>
        </w:rPr>
        <w:t xml:space="preserve"> </w:t>
      </w:r>
      <w:r>
        <w:t>disputados na fase, pois tecnicamente seu resultado será</w:t>
      </w:r>
      <w:r>
        <w:rPr>
          <w:spacing w:val="-8"/>
        </w:rPr>
        <w:t xml:space="preserve"> </w:t>
      </w:r>
      <w:r>
        <w:t>maior.</w:t>
      </w:r>
    </w:p>
    <w:p xmlns:wp14="http://schemas.microsoft.com/office/word/2010/wordml" w:rsidR="003A2D61" w:rsidRDefault="003A2D61" w14:paraId="738610EB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A2D61" w:rsidRDefault="003A2D61" w14:paraId="637805D2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3A2D61" w:rsidRDefault="00000A5F" w14:paraId="24C60AFE" wp14:textId="77777777">
      <w:pPr>
        <w:pStyle w:val="Heading1"/>
        <w:ind w:right="582"/>
      </w:pPr>
      <w:bookmarkStart w:name="CAPÍTULO_VI_–_DOS_UNIFORMES" w:id="10"/>
      <w:bookmarkStart w:name="_bookmark5" w:id="11"/>
      <w:bookmarkEnd w:id="10"/>
      <w:bookmarkEnd w:id="11"/>
      <w:r>
        <w:t>CAPÍTULO VI – DOS UNIFORMES</w:t>
      </w:r>
    </w:p>
    <w:p xmlns:wp14="http://schemas.microsoft.com/office/word/2010/wordml" w:rsidR="003A2D61" w:rsidRDefault="003A2D61" w14:paraId="463F29E8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A2D61" w:rsidRDefault="00000A5F" w14:paraId="226A7629" wp14:textId="77777777">
      <w:pPr>
        <w:pStyle w:val="Corpodetexto"/>
        <w:spacing w:before="1" w:line="278" w:lineRule="auto"/>
        <w:ind w:left="119"/>
      </w:pPr>
      <w:r>
        <w:rPr>
          <w:b/>
        </w:rPr>
        <w:t>Art.</w:t>
      </w:r>
      <w:r w:rsidR="00222453">
        <w:rPr>
          <w:b/>
        </w:rPr>
        <w:t>14</w:t>
      </w:r>
      <w:r>
        <w:rPr>
          <w:b/>
        </w:rPr>
        <w:t xml:space="preserve">. </w:t>
      </w:r>
      <w:r>
        <w:t>Os uniformes deverão obedecer à regra da modalidade, o Regulamento Geral e aos seguintes critérios:</w:t>
      </w:r>
    </w:p>
    <w:p xmlns:wp14="http://schemas.microsoft.com/office/word/2010/wordml" w:rsidR="003A2D61" w:rsidRDefault="00000A5F" w14:paraId="047F2C2B" wp14:textId="77777777">
      <w:pPr>
        <w:pStyle w:val="PargrafodaLista"/>
        <w:numPr>
          <w:ilvl w:val="0"/>
          <w:numId w:val="1"/>
        </w:numPr>
        <w:tabs>
          <w:tab w:val="left" w:pos="839"/>
          <w:tab w:val="left" w:pos="840"/>
        </w:tabs>
        <w:spacing w:before="116"/>
        <w:jc w:val="left"/>
      </w:pPr>
      <w:r>
        <w:t>As equipes deverão usar uniformes (camisas/macaquinhos) com números de</w:t>
      </w:r>
      <w:r>
        <w:rPr>
          <w:spacing w:val="9"/>
        </w:rPr>
        <w:t xml:space="preserve"> </w:t>
      </w:r>
      <w:r>
        <w:t>(0-</w:t>
      </w:r>
    </w:p>
    <w:p xmlns:wp14="http://schemas.microsoft.com/office/word/2010/wordml" w:rsidR="003A2D61" w:rsidRDefault="00000A5F" w14:paraId="3363FDA7" wp14:textId="77777777">
      <w:pPr>
        <w:pStyle w:val="Corpodetexto"/>
        <w:spacing w:before="37" w:line="276" w:lineRule="auto"/>
        <w:ind w:left="839" w:right="157"/>
      </w:pPr>
      <w:r>
        <w:t>00)</w:t>
      </w:r>
      <w:r>
        <w:rPr>
          <w:spacing w:val="-12"/>
        </w:rPr>
        <w:t xml:space="preserve"> </w:t>
      </w:r>
      <w:r>
        <w:t>zero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zero</w:t>
      </w:r>
      <w:r>
        <w:rPr>
          <w:spacing w:val="-14"/>
        </w:rPr>
        <w:t xml:space="preserve"> </w:t>
      </w:r>
      <w:r>
        <w:t>zero,</w:t>
      </w:r>
      <w:r>
        <w:rPr>
          <w:spacing w:val="-12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noventa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nove</w:t>
      </w:r>
      <w:r>
        <w:rPr>
          <w:spacing w:val="-14"/>
        </w:rPr>
        <w:t xml:space="preserve"> </w:t>
      </w:r>
      <w:r>
        <w:t>(1-99)</w:t>
      </w:r>
      <w:r>
        <w:rPr>
          <w:spacing w:val="-11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frente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nas</w:t>
      </w:r>
      <w:r>
        <w:rPr>
          <w:spacing w:val="-13"/>
        </w:rPr>
        <w:t xml:space="preserve"> </w:t>
      </w:r>
      <w:r>
        <w:t>costas,</w:t>
      </w:r>
      <w:r>
        <w:rPr>
          <w:spacing w:val="-14"/>
        </w:rPr>
        <w:t xml:space="preserve"> </w:t>
      </w:r>
      <w:r>
        <w:t>seguindo a regra oficial adotada pela</w:t>
      </w:r>
      <w:r>
        <w:rPr>
          <w:spacing w:val="-1"/>
        </w:rPr>
        <w:t xml:space="preserve"> </w:t>
      </w:r>
      <w:r>
        <w:t>CBB.</w:t>
      </w:r>
    </w:p>
    <w:p xmlns:wp14="http://schemas.microsoft.com/office/word/2010/wordml" w:rsidR="003A2D61" w:rsidRDefault="003A2D61" w14:paraId="3B7B4B86" wp14:textId="77777777">
      <w:pPr>
        <w:pStyle w:val="Corpodetexto"/>
        <w:rPr>
          <w:sz w:val="21"/>
        </w:rPr>
      </w:pPr>
    </w:p>
    <w:p xmlns:wp14="http://schemas.microsoft.com/office/word/2010/wordml" w:rsidR="003A2D61" w:rsidRDefault="003A2D61" w14:paraId="3A0FF5F2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A2D61" w:rsidRDefault="00000A5F" w14:paraId="4BAF0D94" wp14:textId="77777777">
      <w:pPr>
        <w:pStyle w:val="Heading1"/>
        <w:ind w:right="582"/>
      </w:pPr>
      <w:bookmarkStart w:name="CAPÍTULO_VII_–_DA_REUNIÃO_TÉCNICA" w:id="12"/>
      <w:bookmarkStart w:name="_bookmark6" w:id="13"/>
      <w:bookmarkEnd w:id="12"/>
      <w:bookmarkEnd w:id="13"/>
      <w:r>
        <w:t>CAPÍTULO VII – DA REUNIÃO TÉCNICA</w:t>
      </w:r>
    </w:p>
    <w:p xmlns:wp14="http://schemas.microsoft.com/office/word/2010/wordml" w:rsidR="003A2D61" w:rsidRDefault="003A2D61" w14:paraId="5630AD66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A2D61" w:rsidRDefault="00000A5F" w14:paraId="671FCC51" wp14:textId="77777777">
      <w:pPr>
        <w:pStyle w:val="Corpodetexto"/>
        <w:spacing w:before="1" w:line="276" w:lineRule="auto"/>
        <w:ind w:left="119" w:right="228"/>
        <w:jc w:val="both"/>
      </w:pPr>
      <w:r>
        <w:rPr>
          <w:b/>
        </w:rPr>
        <w:t>Art.</w:t>
      </w:r>
      <w:r w:rsidR="00CD6E30">
        <w:rPr>
          <w:b/>
        </w:rPr>
        <w:t>15</w:t>
      </w:r>
      <w:r>
        <w:rPr>
          <w:b/>
        </w:rPr>
        <w:t xml:space="preserve">. </w:t>
      </w:r>
      <w:r>
        <w:t>Os representantes das equipes participantes deverão comparecer à Reunião Técnica da modalidade, que tratará exclusivamente de assuntos ligados à competição</w:t>
      </w:r>
      <w:r w:rsidR="00DA28D1">
        <w:t>.</w:t>
      </w:r>
      <w:r>
        <w:t xml:space="preserve"> </w:t>
      </w:r>
    </w:p>
    <w:p xmlns:wp14="http://schemas.microsoft.com/office/word/2010/wordml" w:rsidR="003A2D61" w:rsidRDefault="003A2D61" w14:paraId="61829076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DA28D1" w:rsidRDefault="00DA28D1" w14:paraId="2BA226A1" wp14:textId="77777777">
      <w:pPr>
        <w:pStyle w:val="Heading1"/>
        <w:ind w:right="587"/>
      </w:pPr>
      <w:bookmarkStart w:name="CAPÍTULO_VIII_–_DAS_DISPOSIÇÕES_GERAIS" w:id="14"/>
      <w:bookmarkStart w:name="_bookmark7" w:id="15"/>
      <w:bookmarkEnd w:id="14"/>
      <w:bookmarkEnd w:id="15"/>
    </w:p>
    <w:p xmlns:wp14="http://schemas.microsoft.com/office/word/2010/wordml" w:rsidR="00DA28D1" w:rsidRDefault="00DA28D1" w14:paraId="17AD93B2" wp14:textId="77777777">
      <w:pPr>
        <w:pStyle w:val="Heading1"/>
        <w:ind w:right="587"/>
      </w:pPr>
    </w:p>
    <w:p xmlns:wp14="http://schemas.microsoft.com/office/word/2010/wordml" w:rsidR="00DA28D1" w:rsidRDefault="00DA28D1" w14:paraId="0DE4B5B7" wp14:textId="77777777">
      <w:pPr>
        <w:pStyle w:val="Heading1"/>
        <w:ind w:right="587"/>
      </w:pPr>
    </w:p>
    <w:p xmlns:wp14="http://schemas.microsoft.com/office/word/2010/wordml" w:rsidR="003A2D61" w:rsidRDefault="00000A5F" w14:paraId="237C9E49" wp14:textId="77777777">
      <w:pPr>
        <w:pStyle w:val="Heading1"/>
        <w:ind w:right="587"/>
      </w:pPr>
      <w:r>
        <w:t>CAPÍTULO VIII – DAS DISPOSIÇÕES GERAIS</w:t>
      </w:r>
    </w:p>
    <w:p xmlns:wp14="http://schemas.microsoft.com/office/word/2010/wordml" w:rsidR="003A2D61" w:rsidRDefault="003A2D61" w14:paraId="66204FF1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A2D61" w:rsidP="008C2A71" w:rsidRDefault="00000A5F" w14:paraId="0C9932DB" wp14:textId="77777777">
      <w:pPr>
        <w:pStyle w:val="Corpodetexto"/>
        <w:spacing w:line="276" w:lineRule="auto"/>
        <w:ind w:left="120" w:right="227"/>
        <w:jc w:val="both"/>
      </w:pPr>
      <w:r>
        <w:rPr>
          <w:b/>
        </w:rPr>
        <w:t>Art.</w:t>
      </w:r>
      <w:r w:rsidR="00CD6E30">
        <w:rPr>
          <w:b/>
        </w:rPr>
        <w:t>16</w:t>
      </w:r>
      <w:r>
        <w:rPr>
          <w:b/>
        </w:rPr>
        <w:t>.</w:t>
      </w:r>
      <w:r w:rsidR="008C2A71">
        <w:rPr>
          <w:b/>
        </w:rPr>
        <w:t xml:space="preserve"> </w:t>
      </w:r>
      <w:r>
        <w:t>Nas hipóteses de conflito entre o Regulamento Geral do</w:t>
      </w:r>
      <w:r w:rsidR="00CD6E30">
        <w:t xml:space="preserve"> CERGS</w:t>
      </w:r>
      <w:r>
        <w:t xml:space="preserve"> e este Regulamento Específico, prevalecerá o Regulamento Específico da modalidade.</w:t>
      </w:r>
    </w:p>
    <w:p xmlns:wp14="http://schemas.microsoft.com/office/word/2010/wordml" w:rsidR="003A2D61" w:rsidRDefault="003A2D61" w14:paraId="2DBF0D7D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A2D61" w:rsidRDefault="00000A5F" w14:paraId="67A9EB62" wp14:textId="2A42918D">
      <w:pPr>
        <w:pStyle w:val="Corpodetexto"/>
        <w:spacing w:before="1" w:line="276" w:lineRule="auto"/>
        <w:ind w:left="120" w:right="224"/>
        <w:jc w:val="both"/>
      </w:pPr>
      <w:r w:rsidRPr="46FEA1F9" w:rsidR="00000A5F">
        <w:rPr>
          <w:b w:val="1"/>
          <w:bCs w:val="1"/>
        </w:rPr>
        <w:t>Art.</w:t>
      </w:r>
      <w:r w:rsidRPr="46FEA1F9" w:rsidR="008C2A71">
        <w:rPr>
          <w:b w:val="1"/>
          <w:bCs w:val="1"/>
        </w:rPr>
        <w:t>17</w:t>
      </w:r>
      <w:r w:rsidRPr="46FEA1F9" w:rsidR="00000A5F">
        <w:rPr>
          <w:b w:val="1"/>
          <w:bCs w:val="1"/>
        </w:rPr>
        <w:t xml:space="preserve">. </w:t>
      </w:r>
      <w:r w:rsidR="00000A5F">
        <w:rPr/>
        <w:t>Casos omissos e situações excepcionais de caráter técnico serão decididas pelo Comi</w:t>
      </w:r>
      <w:r w:rsidR="00FE4DE6">
        <w:rPr/>
        <w:t>ssão</w:t>
      </w:r>
      <w:r w:rsidR="00000A5F">
        <w:rPr/>
        <w:t xml:space="preserve"> Organizador</w:t>
      </w:r>
      <w:r w:rsidR="00FE4DE6">
        <w:rPr/>
        <w:t>a</w:t>
      </w:r>
      <w:r w:rsidR="00000A5F">
        <w:rPr/>
        <w:t xml:space="preserve"> dos Jogos d</w:t>
      </w:r>
      <w:r w:rsidR="00FE4DE6">
        <w:rPr/>
        <w:t>o CERGS</w:t>
      </w:r>
      <w:r w:rsidR="00000A5F">
        <w:rPr/>
        <w:t xml:space="preserve"> 202</w:t>
      </w:r>
      <w:r w:rsidR="2E6233A7">
        <w:rPr/>
        <w:t>3</w:t>
      </w:r>
      <w:r w:rsidR="00000A5F">
        <w:rPr/>
        <w:t>, com o suporte dos gestores técnicos da respectiva modalidade, não podendo, essas resoluções, contrariar as regras oficiais da modalidade.</w:t>
      </w:r>
    </w:p>
    <w:p xmlns:wp14="http://schemas.microsoft.com/office/word/2010/wordml" w:rsidR="003A2D61" w:rsidRDefault="003A2D61" w14:paraId="6B62F1B3" wp14:textId="77777777">
      <w:pPr>
        <w:pStyle w:val="Corpodetexto"/>
        <w:rPr>
          <w:sz w:val="20"/>
        </w:rPr>
      </w:pPr>
    </w:p>
    <w:p xmlns:wp14="http://schemas.microsoft.com/office/word/2010/wordml" w:rsidR="003A2D61" w:rsidRDefault="003A2D61" w14:paraId="02F2C34E" wp14:textId="77777777">
      <w:pPr>
        <w:pStyle w:val="Corpodetexto"/>
        <w:spacing w:before="1"/>
        <w:rPr>
          <w:sz w:val="24"/>
        </w:rPr>
      </w:pPr>
    </w:p>
    <w:sectPr w:rsidR="003A2D61" w:rsidSect="00222453">
      <w:pgSz w:w="11900" w:h="16850" w:orient="portrait"/>
      <w:pgMar w:top="993" w:right="1180" w:bottom="1300" w:left="1680" w:header="709" w:footer="111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06721E" w:rsidP="003A2D61" w:rsidRDefault="0006721E" w14:paraId="19219836" wp14:textId="77777777">
      <w:r>
        <w:separator/>
      </w:r>
    </w:p>
  </w:endnote>
  <w:endnote w:type="continuationSeparator" w:id="1">
    <w:p xmlns:wp14="http://schemas.microsoft.com/office/word/2010/wordml" w:rsidR="0006721E" w:rsidP="003A2D61" w:rsidRDefault="0006721E" w14:paraId="296FEF7D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6721E" w:rsidRDefault="0006721E" w14:paraId="54CD245A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06721E" w:rsidP="003A2D61" w:rsidRDefault="0006721E" w14:paraId="7194DBDC" wp14:textId="77777777">
      <w:r>
        <w:separator/>
      </w:r>
    </w:p>
  </w:footnote>
  <w:footnote w:type="continuationSeparator" w:id="1">
    <w:p xmlns:wp14="http://schemas.microsoft.com/office/word/2010/wordml" w:rsidR="0006721E" w:rsidP="003A2D61" w:rsidRDefault="0006721E" w14:paraId="769D0D3C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6721E" w:rsidRDefault="0006721E" w14:paraId="680A4E5D" wp14:textId="7777777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521"/>
    <w:multiLevelType w:val="hybridMultilevel"/>
    <w:tmpl w:val="1A00BBD0"/>
    <w:lvl w:ilvl="0" w:tplc="D194BC64">
      <w:start w:val="1"/>
      <w:numFmt w:val="upperRoman"/>
      <w:lvlText w:val="%1."/>
      <w:lvlJc w:val="left"/>
      <w:pPr>
        <w:ind w:left="840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CE9E0ADA">
      <w:numFmt w:val="bullet"/>
      <w:lvlText w:val="•"/>
      <w:lvlJc w:val="left"/>
      <w:pPr>
        <w:ind w:left="1659" w:hanging="483"/>
      </w:pPr>
      <w:rPr>
        <w:rFonts w:hint="default"/>
        <w:lang w:val="pt-PT" w:eastAsia="en-US" w:bidi="ar-SA"/>
      </w:rPr>
    </w:lvl>
    <w:lvl w:ilvl="2" w:tplc="A34635A8">
      <w:numFmt w:val="bullet"/>
      <w:lvlText w:val="•"/>
      <w:lvlJc w:val="left"/>
      <w:pPr>
        <w:ind w:left="2479" w:hanging="483"/>
      </w:pPr>
      <w:rPr>
        <w:rFonts w:hint="default"/>
        <w:lang w:val="pt-PT" w:eastAsia="en-US" w:bidi="ar-SA"/>
      </w:rPr>
    </w:lvl>
    <w:lvl w:ilvl="3" w:tplc="C4A8FD8E">
      <w:numFmt w:val="bullet"/>
      <w:lvlText w:val="•"/>
      <w:lvlJc w:val="left"/>
      <w:pPr>
        <w:ind w:left="3299" w:hanging="483"/>
      </w:pPr>
      <w:rPr>
        <w:rFonts w:hint="default"/>
        <w:lang w:val="pt-PT" w:eastAsia="en-US" w:bidi="ar-SA"/>
      </w:rPr>
    </w:lvl>
    <w:lvl w:ilvl="4" w:tplc="EC307E86">
      <w:numFmt w:val="bullet"/>
      <w:lvlText w:val="•"/>
      <w:lvlJc w:val="left"/>
      <w:pPr>
        <w:ind w:left="4119" w:hanging="483"/>
      </w:pPr>
      <w:rPr>
        <w:rFonts w:hint="default"/>
        <w:lang w:val="pt-PT" w:eastAsia="en-US" w:bidi="ar-SA"/>
      </w:rPr>
    </w:lvl>
    <w:lvl w:ilvl="5" w:tplc="7152B33E">
      <w:numFmt w:val="bullet"/>
      <w:lvlText w:val="•"/>
      <w:lvlJc w:val="left"/>
      <w:pPr>
        <w:ind w:left="4939" w:hanging="483"/>
      </w:pPr>
      <w:rPr>
        <w:rFonts w:hint="default"/>
        <w:lang w:val="pt-PT" w:eastAsia="en-US" w:bidi="ar-SA"/>
      </w:rPr>
    </w:lvl>
    <w:lvl w:ilvl="6" w:tplc="DE001FE6">
      <w:numFmt w:val="bullet"/>
      <w:lvlText w:val="•"/>
      <w:lvlJc w:val="left"/>
      <w:pPr>
        <w:ind w:left="5759" w:hanging="483"/>
      </w:pPr>
      <w:rPr>
        <w:rFonts w:hint="default"/>
        <w:lang w:val="pt-PT" w:eastAsia="en-US" w:bidi="ar-SA"/>
      </w:rPr>
    </w:lvl>
    <w:lvl w:ilvl="7" w:tplc="28EC6B36">
      <w:numFmt w:val="bullet"/>
      <w:lvlText w:val="•"/>
      <w:lvlJc w:val="left"/>
      <w:pPr>
        <w:ind w:left="6579" w:hanging="483"/>
      </w:pPr>
      <w:rPr>
        <w:rFonts w:hint="default"/>
        <w:lang w:val="pt-PT" w:eastAsia="en-US" w:bidi="ar-SA"/>
      </w:rPr>
    </w:lvl>
    <w:lvl w:ilvl="8" w:tplc="8976F9AE">
      <w:numFmt w:val="bullet"/>
      <w:lvlText w:val="•"/>
      <w:lvlJc w:val="left"/>
      <w:pPr>
        <w:ind w:left="7399" w:hanging="483"/>
      </w:pPr>
      <w:rPr>
        <w:rFonts w:hint="default"/>
        <w:lang w:val="pt-PT" w:eastAsia="en-US" w:bidi="ar-SA"/>
      </w:rPr>
    </w:lvl>
  </w:abstractNum>
  <w:abstractNum w:abstractNumId="1">
    <w:nsid w:val="09401082"/>
    <w:multiLevelType w:val="hybridMultilevel"/>
    <w:tmpl w:val="E4F2BE80"/>
    <w:lvl w:ilvl="0" w:tplc="D600591A">
      <w:start w:val="1"/>
      <w:numFmt w:val="upperRoman"/>
      <w:lvlText w:val="%1."/>
      <w:lvlJc w:val="left"/>
      <w:pPr>
        <w:ind w:left="1197" w:hanging="721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D485AEE">
      <w:start w:val="1"/>
      <w:numFmt w:val="upperRoman"/>
      <w:lvlText w:val="%2."/>
      <w:lvlJc w:val="left"/>
      <w:pPr>
        <w:ind w:left="1113" w:hanging="481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2" w:tplc="CA48CFE8">
      <w:numFmt w:val="bullet"/>
      <w:lvlText w:val="•"/>
      <w:lvlJc w:val="left"/>
      <w:pPr>
        <w:ind w:left="2071" w:hanging="481"/>
      </w:pPr>
      <w:rPr>
        <w:rFonts w:hint="default"/>
        <w:lang w:val="pt-PT" w:eastAsia="en-US" w:bidi="ar-SA"/>
      </w:rPr>
    </w:lvl>
    <w:lvl w:ilvl="3" w:tplc="8196C714">
      <w:numFmt w:val="bullet"/>
      <w:lvlText w:val="•"/>
      <w:lvlJc w:val="left"/>
      <w:pPr>
        <w:ind w:left="2942" w:hanging="481"/>
      </w:pPr>
      <w:rPr>
        <w:rFonts w:hint="default"/>
        <w:lang w:val="pt-PT" w:eastAsia="en-US" w:bidi="ar-SA"/>
      </w:rPr>
    </w:lvl>
    <w:lvl w:ilvl="4" w:tplc="D05014EE">
      <w:numFmt w:val="bullet"/>
      <w:lvlText w:val="•"/>
      <w:lvlJc w:val="left"/>
      <w:pPr>
        <w:ind w:left="3813" w:hanging="481"/>
      </w:pPr>
      <w:rPr>
        <w:rFonts w:hint="default"/>
        <w:lang w:val="pt-PT" w:eastAsia="en-US" w:bidi="ar-SA"/>
      </w:rPr>
    </w:lvl>
    <w:lvl w:ilvl="5" w:tplc="6AA23066">
      <w:numFmt w:val="bullet"/>
      <w:lvlText w:val="•"/>
      <w:lvlJc w:val="left"/>
      <w:pPr>
        <w:ind w:left="4684" w:hanging="481"/>
      </w:pPr>
      <w:rPr>
        <w:rFonts w:hint="default"/>
        <w:lang w:val="pt-PT" w:eastAsia="en-US" w:bidi="ar-SA"/>
      </w:rPr>
    </w:lvl>
    <w:lvl w:ilvl="6" w:tplc="3F980EA8">
      <w:numFmt w:val="bullet"/>
      <w:lvlText w:val="•"/>
      <w:lvlJc w:val="left"/>
      <w:pPr>
        <w:ind w:left="5555" w:hanging="481"/>
      </w:pPr>
      <w:rPr>
        <w:rFonts w:hint="default"/>
        <w:lang w:val="pt-PT" w:eastAsia="en-US" w:bidi="ar-SA"/>
      </w:rPr>
    </w:lvl>
    <w:lvl w:ilvl="7" w:tplc="9D649EB0">
      <w:numFmt w:val="bullet"/>
      <w:lvlText w:val="•"/>
      <w:lvlJc w:val="left"/>
      <w:pPr>
        <w:ind w:left="6426" w:hanging="481"/>
      </w:pPr>
      <w:rPr>
        <w:rFonts w:hint="default"/>
        <w:lang w:val="pt-PT" w:eastAsia="en-US" w:bidi="ar-SA"/>
      </w:rPr>
    </w:lvl>
    <w:lvl w:ilvl="8" w:tplc="71D806A0">
      <w:numFmt w:val="bullet"/>
      <w:lvlText w:val="•"/>
      <w:lvlJc w:val="left"/>
      <w:pPr>
        <w:ind w:left="7297" w:hanging="481"/>
      </w:pPr>
      <w:rPr>
        <w:rFonts w:hint="default"/>
        <w:lang w:val="pt-PT" w:eastAsia="en-US" w:bidi="ar-SA"/>
      </w:rPr>
    </w:lvl>
  </w:abstractNum>
  <w:abstractNum w:abstractNumId="2">
    <w:nsid w:val="0C780970"/>
    <w:multiLevelType w:val="hybridMultilevel"/>
    <w:tmpl w:val="756AE610"/>
    <w:lvl w:ilvl="0" w:tplc="B51C773E">
      <w:start w:val="1"/>
      <w:numFmt w:val="upperRoman"/>
      <w:lvlText w:val="%1."/>
      <w:lvlJc w:val="left"/>
      <w:pPr>
        <w:ind w:left="840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0C3A4C1A">
      <w:numFmt w:val="bullet"/>
      <w:lvlText w:val="•"/>
      <w:lvlJc w:val="left"/>
      <w:pPr>
        <w:ind w:left="1659" w:hanging="483"/>
      </w:pPr>
      <w:rPr>
        <w:rFonts w:hint="default"/>
        <w:lang w:val="pt-PT" w:eastAsia="en-US" w:bidi="ar-SA"/>
      </w:rPr>
    </w:lvl>
    <w:lvl w:ilvl="2" w:tplc="ECBA265A">
      <w:numFmt w:val="bullet"/>
      <w:lvlText w:val="•"/>
      <w:lvlJc w:val="left"/>
      <w:pPr>
        <w:ind w:left="2479" w:hanging="483"/>
      </w:pPr>
      <w:rPr>
        <w:rFonts w:hint="default"/>
        <w:lang w:val="pt-PT" w:eastAsia="en-US" w:bidi="ar-SA"/>
      </w:rPr>
    </w:lvl>
    <w:lvl w:ilvl="3" w:tplc="CC30D838">
      <w:numFmt w:val="bullet"/>
      <w:lvlText w:val="•"/>
      <w:lvlJc w:val="left"/>
      <w:pPr>
        <w:ind w:left="3299" w:hanging="483"/>
      </w:pPr>
      <w:rPr>
        <w:rFonts w:hint="default"/>
        <w:lang w:val="pt-PT" w:eastAsia="en-US" w:bidi="ar-SA"/>
      </w:rPr>
    </w:lvl>
    <w:lvl w:ilvl="4" w:tplc="8D6CF72E">
      <w:numFmt w:val="bullet"/>
      <w:lvlText w:val="•"/>
      <w:lvlJc w:val="left"/>
      <w:pPr>
        <w:ind w:left="4119" w:hanging="483"/>
      </w:pPr>
      <w:rPr>
        <w:rFonts w:hint="default"/>
        <w:lang w:val="pt-PT" w:eastAsia="en-US" w:bidi="ar-SA"/>
      </w:rPr>
    </w:lvl>
    <w:lvl w:ilvl="5" w:tplc="3394100E">
      <w:numFmt w:val="bullet"/>
      <w:lvlText w:val="•"/>
      <w:lvlJc w:val="left"/>
      <w:pPr>
        <w:ind w:left="4939" w:hanging="483"/>
      </w:pPr>
      <w:rPr>
        <w:rFonts w:hint="default"/>
        <w:lang w:val="pt-PT" w:eastAsia="en-US" w:bidi="ar-SA"/>
      </w:rPr>
    </w:lvl>
    <w:lvl w:ilvl="6" w:tplc="6C5EB942">
      <w:numFmt w:val="bullet"/>
      <w:lvlText w:val="•"/>
      <w:lvlJc w:val="left"/>
      <w:pPr>
        <w:ind w:left="5759" w:hanging="483"/>
      </w:pPr>
      <w:rPr>
        <w:rFonts w:hint="default"/>
        <w:lang w:val="pt-PT" w:eastAsia="en-US" w:bidi="ar-SA"/>
      </w:rPr>
    </w:lvl>
    <w:lvl w:ilvl="7" w:tplc="C444EBF6">
      <w:numFmt w:val="bullet"/>
      <w:lvlText w:val="•"/>
      <w:lvlJc w:val="left"/>
      <w:pPr>
        <w:ind w:left="6579" w:hanging="483"/>
      </w:pPr>
      <w:rPr>
        <w:rFonts w:hint="default"/>
        <w:lang w:val="pt-PT" w:eastAsia="en-US" w:bidi="ar-SA"/>
      </w:rPr>
    </w:lvl>
    <w:lvl w:ilvl="8" w:tplc="F75E52BA">
      <w:numFmt w:val="bullet"/>
      <w:lvlText w:val="•"/>
      <w:lvlJc w:val="left"/>
      <w:pPr>
        <w:ind w:left="7399" w:hanging="483"/>
      </w:pPr>
      <w:rPr>
        <w:rFonts w:hint="default"/>
        <w:lang w:val="pt-PT" w:eastAsia="en-US" w:bidi="ar-SA"/>
      </w:rPr>
    </w:lvl>
  </w:abstractNum>
  <w:abstractNum w:abstractNumId="3">
    <w:nsid w:val="136D6F62"/>
    <w:multiLevelType w:val="hybridMultilevel"/>
    <w:tmpl w:val="BE880802"/>
    <w:lvl w:ilvl="0" w:tplc="9E885826">
      <w:start w:val="1"/>
      <w:numFmt w:val="lowerLetter"/>
      <w:lvlText w:val="%1)"/>
      <w:lvlJc w:val="left"/>
      <w:pPr>
        <w:ind w:left="1552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1" w:tplc="315C1BC2">
      <w:numFmt w:val="bullet"/>
      <w:lvlText w:val="•"/>
      <w:lvlJc w:val="left"/>
      <w:pPr>
        <w:ind w:left="2307" w:hanging="360"/>
      </w:pPr>
      <w:rPr>
        <w:rFonts w:hint="default"/>
        <w:lang w:val="pt-PT" w:eastAsia="en-US" w:bidi="ar-SA"/>
      </w:rPr>
    </w:lvl>
    <w:lvl w:ilvl="2" w:tplc="3C446BCE">
      <w:numFmt w:val="bullet"/>
      <w:lvlText w:val="•"/>
      <w:lvlJc w:val="left"/>
      <w:pPr>
        <w:ind w:left="3055" w:hanging="360"/>
      </w:pPr>
      <w:rPr>
        <w:rFonts w:hint="default"/>
        <w:lang w:val="pt-PT" w:eastAsia="en-US" w:bidi="ar-SA"/>
      </w:rPr>
    </w:lvl>
    <w:lvl w:ilvl="3" w:tplc="283A8814">
      <w:numFmt w:val="bullet"/>
      <w:lvlText w:val="•"/>
      <w:lvlJc w:val="left"/>
      <w:pPr>
        <w:ind w:left="3803" w:hanging="360"/>
      </w:pPr>
      <w:rPr>
        <w:rFonts w:hint="default"/>
        <w:lang w:val="pt-PT" w:eastAsia="en-US" w:bidi="ar-SA"/>
      </w:rPr>
    </w:lvl>
    <w:lvl w:ilvl="4" w:tplc="043CC0E2">
      <w:numFmt w:val="bullet"/>
      <w:lvlText w:val="•"/>
      <w:lvlJc w:val="left"/>
      <w:pPr>
        <w:ind w:left="4551" w:hanging="360"/>
      </w:pPr>
      <w:rPr>
        <w:rFonts w:hint="default"/>
        <w:lang w:val="pt-PT" w:eastAsia="en-US" w:bidi="ar-SA"/>
      </w:rPr>
    </w:lvl>
    <w:lvl w:ilvl="5" w:tplc="2092D6BC">
      <w:numFmt w:val="bullet"/>
      <w:lvlText w:val="•"/>
      <w:lvlJc w:val="left"/>
      <w:pPr>
        <w:ind w:left="5299" w:hanging="360"/>
      </w:pPr>
      <w:rPr>
        <w:rFonts w:hint="default"/>
        <w:lang w:val="pt-PT" w:eastAsia="en-US" w:bidi="ar-SA"/>
      </w:rPr>
    </w:lvl>
    <w:lvl w:ilvl="6" w:tplc="81449AC6">
      <w:numFmt w:val="bullet"/>
      <w:lvlText w:val="•"/>
      <w:lvlJc w:val="left"/>
      <w:pPr>
        <w:ind w:left="6047" w:hanging="360"/>
      </w:pPr>
      <w:rPr>
        <w:rFonts w:hint="default"/>
        <w:lang w:val="pt-PT" w:eastAsia="en-US" w:bidi="ar-SA"/>
      </w:rPr>
    </w:lvl>
    <w:lvl w:ilvl="7" w:tplc="10B2E9DC">
      <w:numFmt w:val="bullet"/>
      <w:lvlText w:val="•"/>
      <w:lvlJc w:val="left"/>
      <w:pPr>
        <w:ind w:left="6795" w:hanging="360"/>
      </w:pPr>
      <w:rPr>
        <w:rFonts w:hint="default"/>
        <w:lang w:val="pt-PT" w:eastAsia="en-US" w:bidi="ar-SA"/>
      </w:rPr>
    </w:lvl>
    <w:lvl w:ilvl="8" w:tplc="64626990">
      <w:numFmt w:val="bullet"/>
      <w:lvlText w:val="•"/>
      <w:lvlJc w:val="left"/>
      <w:pPr>
        <w:ind w:left="7543" w:hanging="360"/>
      </w:pPr>
      <w:rPr>
        <w:rFonts w:hint="default"/>
        <w:lang w:val="pt-PT" w:eastAsia="en-US" w:bidi="ar-SA"/>
      </w:rPr>
    </w:lvl>
  </w:abstractNum>
  <w:abstractNum w:abstractNumId="4">
    <w:nsid w:val="20C435E1"/>
    <w:multiLevelType w:val="hybridMultilevel"/>
    <w:tmpl w:val="6770BB4A"/>
    <w:lvl w:ilvl="0" w:tplc="750A6664">
      <w:start w:val="1"/>
      <w:numFmt w:val="upperRoman"/>
      <w:lvlText w:val="%1."/>
      <w:lvlJc w:val="left"/>
      <w:pPr>
        <w:ind w:left="839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6E3A0DFA">
      <w:numFmt w:val="bullet"/>
      <w:lvlText w:val="•"/>
      <w:lvlJc w:val="left"/>
      <w:pPr>
        <w:ind w:left="1659" w:hanging="483"/>
      </w:pPr>
      <w:rPr>
        <w:rFonts w:hint="default"/>
        <w:lang w:val="pt-PT" w:eastAsia="en-US" w:bidi="ar-SA"/>
      </w:rPr>
    </w:lvl>
    <w:lvl w:ilvl="2" w:tplc="8AC64678">
      <w:numFmt w:val="bullet"/>
      <w:lvlText w:val="•"/>
      <w:lvlJc w:val="left"/>
      <w:pPr>
        <w:ind w:left="2479" w:hanging="483"/>
      </w:pPr>
      <w:rPr>
        <w:rFonts w:hint="default"/>
        <w:lang w:val="pt-PT" w:eastAsia="en-US" w:bidi="ar-SA"/>
      </w:rPr>
    </w:lvl>
    <w:lvl w:ilvl="3" w:tplc="F3F458C8">
      <w:numFmt w:val="bullet"/>
      <w:lvlText w:val="•"/>
      <w:lvlJc w:val="left"/>
      <w:pPr>
        <w:ind w:left="3299" w:hanging="483"/>
      </w:pPr>
      <w:rPr>
        <w:rFonts w:hint="default"/>
        <w:lang w:val="pt-PT" w:eastAsia="en-US" w:bidi="ar-SA"/>
      </w:rPr>
    </w:lvl>
    <w:lvl w:ilvl="4" w:tplc="8BA83162">
      <w:numFmt w:val="bullet"/>
      <w:lvlText w:val="•"/>
      <w:lvlJc w:val="left"/>
      <w:pPr>
        <w:ind w:left="4119" w:hanging="483"/>
      </w:pPr>
      <w:rPr>
        <w:rFonts w:hint="default"/>
        <w:lang w:val="pt-PT" w:eastAsia="en-US" w:bidi="ar-SA"/>
      </w:rPr>
    </w:lvl>
    <w:lvl w:ilvl="5" w:tplc="E0C4781C">
      <w:numFmt w:val="bullet"/>
      <w:lvlText w:val="•"/>
      <w:lvlJc w:val="left"/>
      <w:pPr>
        <w:ind w:left="4939" w:hanging="483"/>
      </w:pPr>
      <w:rPr>
        <w:rFonts w:hint="default"/>
        <w:lang w:val="pt-PT" w:eastAsia="en-US" w:bidi="ar-SA"/>
      </w:rPr>
    </w:lvl>
    <w:lvl w:ilvl="6" w:tplc="494C6BDA">
      <w:numFmt w:val="bullet"/>
      <w:lvlText w:val="•"/>
      <w:lvlJc w:val="left"/>
      <w:pPr>
        <w:ind w:left="5759" w:hanging="483"/>
      </w:pPr>
      <w:rPr>
        <w:rFonts w:hint="default"/>
        <w:lang w:val="pt-PT" w:eastAsia="en-US" w:bidi="ar-SA"/>
      </w:rPr>
    </w:lvl>
    <w:lvl w:ilvl="7" w:tplc="E698F69A">
      <w:numFmt w:val="bullet"/>
      <w:lvlText w:val="•"/>
      <w:lvlJc w:val="left"/>
      <w:pPr>
        <w:ind w:left="6579" w:hanging="483"/>
      </w:pPr>
      <w:rPr>
        <w:rFonts w:hint="default"/>
        <w:lang w:val="pt-PT" w:eastAsia="en-US" w:bidi="ar-SA"/>
      </w:rPr>
    </w:lvl>
    <w:lvl w:ilvl="8" w:tplc="245C2C5A">
      <w:numFmt w:val="bullet"/>
      <w:lvlText w:val="•"/>
      <w:lvlJc w:val="left"/>
      <w:pPr>
        <w:ind w:left="7399" w:hanging="483"/>
      </w:pPr>
      <w:rPr>
        <w:rFonts w:hint="default"/>
        <w:lang w:val="pt-PT" w:eastAsia="en-US" w:bidi="ar-SA"/>
      </w:rPr>
    </w:lvl>
  </w:abstractNum>
  <w:abstractNum w:abstractNumId="5">
    <w:nsid w:val="294D1AAE"/>
    <w:multiLevelType w:val="hybridMultilevel"/>
    <w:tmpl w:val="7A3499AA"/>
    <w:lvl w:ilvl="0" w:tplc="87F40B46">
      <w:start w:val="1"/>
      <w:numFmt w:val="upperRoman"/>
      <w:lvlText w:val="%1."/>
      <w:lvlJc w:val="left"/>
      <w:pPr>
        <w:ind w:left="839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B9E29374">
      <w:start w:val="1"/>
      <w:numFmt w:val="lowerLetter"/>
      <w:lvlText w:val="%2)"/>
      <w:lvlJc w:val="left"/>
      <w:pPr>
        <w:ind w:left="1552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2" w:tplc="57EA42AA">
      <w:numFmt w:val="bullet"/>
      <w:lvlText w:val="•"/>
      <w:lvlJc w:val="left"/>
      <w:pPr>
        <w:ind w:left="2391" w:hanging="360"/>
      </w:pPr>
      <w:rPr>
        <w:rFonts w:hint="default"/>
        <w:lang w:val="pt-PT" w:eastAsia="en-US" w:bidi="ar-SA"/>
      </w:rPr>
    </w:lvl>
    <w:lvl w:ilvl="3" w:tplc="D1AA0798">
      <w:numFmt w:val="bullet"/>
      <w:lvlText w:val="•"/>
      <w:lvlJc w:val="left"/>
      <w:pPr>
        <w:ind w:left="3222" w:hanging="360"/>
      </w:pPr>
      <w:rPr>
        <w:rFonts w:hint="default"/>
        <w:lang w:val="pt-PT" w:eastAsia="en-US" w:bidi="ar-SA"/>
      </w:rPr>
    </w:lvl>
    <w:lvl w:ilvl="4" w:tplc="931C0E58">
      <w:numFmt w:val="bullet"/>
      <w:lvlText w:val="•"/>
      <w:lvlJc w:val="left"/>
      <w:pPr>
        <w:ind w:left="4053" w:hanging="360"/>
      </w:pPr>
      <w:rPr>
        <w:rFonts w:hint="default"/>
        <w:lang w:val="pt-PT" w:eastAsia="en-US" w:bidi="ar-SA"/>
      </w:rPr>
    </w:lvl>
    <w:lvl w:ilvl="5" w:tplc="8CE824EE">
      <w:numFmt w:val="bullet"/>
      <w:lvlText w:val="•"/>
      <w:lvlJc w:val="left"/>
      <w:pPr>
        <w:ind w:left="4884" w:hanging="360"/>
      </w:pPr>
      <w:rPr>
        <w:rFonts w:hint="default"/>
        <w:lang w:val="pt-PT" w:eastAsia="en-US" w:bidi="ar-SA"/>
      </w:rPr>
    </w:lvl>
    <w:lvl w:ilvl="6" w:tplc="2A569496">
      <w:numFmt w:val="bullet"/>
      <w:lvlText w:val="•"/>
      <w:lvlJc w:val="left"/>
      <w:pPr>
        <w:ind w:left="5715" w:hanging="360"/>
      </w:pPr>
      <w:rPr>
        <w:rFonts w:hint="default"/>
        <w:lang w:val="pt-PT" w:eastAsia="en-US" w:bidi="ar-SA"/>
      </w:rPr>
    </w:lvl>
    <w:lvl w:ilvl="7" w:tplc="E1DC3A9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8" w:tplc="09C06560">
      <w:numFmt w:val="bullet"/>
      <w:lvlText w:val="•"/>
      <w:lvlJc w:val="left"/>
      <w:pPr>
        <w:ind w:left="7377" w:hanging="360"/>
      </w:pPr>
      <w:rPr>
        <w:rFonts w:hint="default"/>
        <w:lang w:val="pt-PT" w:eastAsia="en-US" w:bidi="ar-SA"/>
      </w:rPr>
    </w:lvl>
  </w:abstractNum>
  <w:abstractNum w:abstractNumId="6">
    <w:nsid w:val="363A0BFE"/>
    <w:multiLevelType w:val="hybridMultilevel"/>
    <w:tmpl w:val="6EE0E716"/>
    <w:lvl w:ilvl="0" w:tplc="CDCA4D98">
      <w:start w:val="1"/>
      <w:numFmt w:val="upperRoman"/>
      <w:lvlText w:val="%1."/>
      <w:lvlJc w:val="left"/>
      <w:pPr>
        <w:ind w:left="1199" w:hanging="721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19F630CA">
      <w:numFmt w:val="bullet"/>
      <w:lvlText w:val="•"/>
      <w:lvlJc w:val="left"/>
      <w:pPr>
        <w:ind w:left="1983" w:hanging="721"/>
      </w:pPr>
      <w:rPr>
        <w:rFonts w:hint="default"/>
        <w:lang w:val="pt-PT" w:eastAsia="en-US" w:bidi="ar-SA"/>
      </w:rPr>
    </w:lvl>
    <w:lvl w:ilvl="2" w:tplc="3CCEFBAA">
      <w:numFmt w:val="bullet"/>
      <w:lvlText w:val="•"/>
      <w:lvlJc w:val="left"/>
      <w:pPr>
        <w:ind w:left="2767" w:hanging="721"/>
      </w:pPr>
      <w:rPr>
        <w:rFonts w:hint="default"/>
        <w:lang w:val="pt-PT" w:eastAsia="en-US" w:bidi="ar-SA"/>
      </w:rPr>
    </w:lvl>
    <w:lvl w:ilvl="3" w:tplc="52087770">
      <w:numFmt w:val="bullet"/>
      <w:lvlText w:val="•"/>
      <w:lvlJc w:val="left"/>
      <w:pPr>
        <w:ind w:left="3551" w:hanging="721"/>
      </w:pPr>
      <w:rPr>
        <w:rFonts w:hint="default"/>
        <w:lang w:val="pt-PT" w:eastAsia="en-US" w:bidi="ar-SA"/>
      </w:rPr>
    </w:lvl>
    <w:lvl w:ilvl="4" w:tplc="65FCDAA4">
      <w:numFmt w:val="bullet"/>
      <w:lvlText w:val="•"/>
      <w:lvlJc w:val="left"/>
      <w:pPr>
        <w:ind w:left="4335" w:hanging="721"/>
      </w:pPr>
      <w:rPr>
        <w:rFonts w:hint="default"/>
        <w:lang w:val="pt-PT" w:eastAsia="en-US" w:bidi="ar-SA"/>
      </w:rPr>
    </w:lvl>
    <w:lvl w:ilvl="5" w:tplc="57F23B38">
      <w:numFmt w:val="bullet"/>
      <w:lvlText w:val="•"/>
      <w:lvlJc w:val="left"/>
      <w:pPr>
        <w:ind w:left="5119" w:hanging="721"/>
      </w:pPr>
      <w:rPr>
        <w:rFonts w:hint="default"/>
        <w:lang w:val="pt-PT" w:eastAsia="en-US" w:bidi="ar-SA"/>
      </w:rPr>
    </w:lvl>
    <w:lvl w:ilvl="6" w:tplc="5FA6EA74">
      <w:numFmt w:val="bullet"/>
      <w:lvlText w:val="•"/>
      <w:lvlJc w:val="left"/>
      <w:pPr>
        <w:ind w:left="5903" w:hanging="721"/>
      </w:pPr>
      <w:rPr>
        <w:rFonts w:hint="default"/>
        <w:lang w:val="pt-PT" w:eastAsia="en-US" w:bidi="ar-SA"/>
      </w:rPr>
    </w:lvl>
    <w:lvl w:ilvl="7" w:tplc="FC9C7CE0">
      <w:numFmt w:val="bullet"/>
      <w:lvlText w:val="•"/>
      <w:lvlJc w:val="left"/>
      <w:pPr>
        <w:ind w:left="6687" w:hanging="721"/>
      </w:pPr>
      <w:rPr>
        <w:rFonts w:hint="default"/>
        <w:lang w:val="pt-PT" w:eastAsia="en-US" w:bidi="ar-SA"/>
      </w:rPr>
    </w:lvl>
    <w:lvl w:ilvl="8" w:tplc="430235E6">
      <w:numFmt w:val="bullet"/>
      <w:lvlText w:val="•"/>
      <w:lvlJc w:val="left"/>
      <w:pPr>
        <w:ind w:left="7471" w:hanging="721"/>
      </w:pPr>
      <w:rPr>
        <w:rFonts w:hint="default"/>
        <w:lang w:val="pt-PT" w:eastAsia="en-US" w:bidi="ar-SA"/>
      </w:rPr>
    </w:lvl>
  </w:abstractNum>
  <w:abstractNum w:abstractNumId="7">
    <w:nsid w:val="3ADB2D06"/>
    <w:multiLevelType w:val="hybridMultilevel"/>
    <w:tmpl w:val="0F30280E"/>
    <w:lvl w:ilvl="0" w:tplc="EB2A46FE">
      <w:start w:val="1"/>
      <w:numFmt w:val="upperRoman"/>
      <w:lvlText w:val="%1."/>
      <w:lvlJc w:val="left"/>
      <w:pPr>
        <w:ind w:left="1200" w:hanging="721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059EE536">
      <w:numFmt w:val="bullet"/>
      <w:lvlText w:val="•"/>
      <w:lvlJc w:val="left"/>
      <w:pPr>
        <w:ind w:left="1983" w:hanging="721"/>
      </w:pPr>
      <w:rPr>
        <w:rFonts w:hint="default"/>
        <w:lang w:val="pt-PT" w:eastAsia="en-US" w:bidi="ar-SA"/>
      </w:rPr>
    </w:lvl>
    <w:lvl w:ilvl="2" w:tplc="FCA867E2">
      <w:numFmt w:val="bullet"/>
      <w:lvlText w:val="•"/>
      <w:lvlJc w:val="left"/>
      <w:pPr>
        <w:ind w:left="2767" w:hanging="721"/>
      </w:pPr>
      <w:rPr>
        <w:rFonts w:hint="default"/>
        <w:lang w:val="pt-PT" w:eastAsia="en-US" w:bidi="ar-SA"/>
      </w:rPr>
    </w:lvl>
    <w:lvl w:ilvl="3" w:tplc="A118C7DE">
      <w:numFmt w:val="bullet"/>
      <w:lvlText w:val="•"/>
      <w:lvlJc w:val="left"/>
      <w:pPr>
        <w:ind w:left="3551" w:hanging="721"/>
      </w:pPr>
      <w:rPr>
        <w:rFonts w:hint="default"/>
        <w:lang w:val="pt-PT" w:eastAsia="en-US" w:bidi="ar-SA"/>
      </w:rPr>
    </w:lvl>
    <w:lvl w:ilvl="4" w:tplc="4884818A">
      <w:numFmt w:val="bullet"/>
      <w:lvlText w:val="•"/>
      <w:lvlJc w:val="left"/>
      <w:pPr>
        <w:ind w:left="4335" w:hanging="721"/>
      </w:pPr>
      <w:rPr>
        <w:rFonts w:hint="default"/>
        <w:lang w:val="pt-PT" w:eastAsia="en-US" w:bidi="ar-SA"/>
      </w:rPr>
    </w:lvl>
    <w:lvl w:ilvl="5" w:tplc="02140C0E">
      <w:numFmt w:val="bullet"/>
      <w:lvlText w:val="•"/>
      <w:lvlJc w:val="left"/>
      <w:pPr>
        <w:ind w:left="5119" w:hanging="721"/>
      </w:pPr>
      <w:rPr>
        <w:rFonts w:hint="default"/>
        <w:lang w:val="pt-PT" w:eastAsia="en-US" w:bidi="ar-SA"/>
      </w:rPr>
    </w:lvl>
    <w:lvl w:ilvl="6" w:tplc="F48C46B6">
      <w:numFmt w:val="bullet"/>
      <w:lvlText w:val="•"/>
      <w:lvlJc w:val="left"/>
      <w:pPr>
        <w:ind w:left="5903" w:hanging="721"/>
      </w:pPr>
      <w:rPr>
        <w:rFonts w:hint="default"/>
        <w:lang w:val="pt-PT" w:eastAsia="en-US" w:bidi="ar-SA"/>
      </w:rPr>
    </w:lvl>
    <w:lvl w:ilvl="7" w:tplc="10CCBF6A">
      <w:numFmt w:val="bullet"/>
      <w:lvlText w:val="•"/>
      <w:lvlJc w:val="left"/>
      <w:pPr>
        <w:ind w:left="6687" w:hanging="721"/>
      </w:pPr>
      <w:rPr>
        <w:rFonts w:hint="default"/>
        <w:lang w:val="pt-PT" w:eastAsia="en-US" w:bidi="ar-SA"/>
      </w:rPr>
    </w:lvl>
    <w:lvl w:ilvl="8" w:tplc="DCBA7566">
      <w:numFmt w:val="bullet"/>
      <w:lvlText w:val="•"/>
      <w:lvlJc w:val="left"/>
      <w:pPr>
        <w:ind w:left="7471" w:hanging="721"/>
      </w:pPr>
      <w:rPr>
        <w:rFonts w:hint="default"/>
        <w:lang w:val="pt-PT" w:eastAsia="en-US" w:bidi="ar-SA"/>
      </w:rPr>
    </w:lvl>
  </w:abstractNum>
  <w:abstractNum w:abstractNumId="8">
    <w:nsid w:val="48801C34"/>
    <w:multiLevelType w:val="hybridMultilevel"/>
    <w:tmpl w:val="6A7ED3E8"/>
    <w:lvl w:ilvl="0" w:tplc="28884634">
      <w:start w:val="1"/>
      <w:numFmt w:val="upperRoman"/>
      <w:lvlText w:val="%1."/>
      <w:lvlJc w:val="left"/>
      <w:pPr>
        <w:ind w:left="833" w:hanging="478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54C1C3E">
      <w:numFmt w:val="bullet"/>
      <w:lvlText w:val="•"/>
      <w:lvlJc w:val="left"/>
      <w:pPr>
        <w:ind w:left="1659" w:hanging="478"/>
      </w:pPr>
      <w:rPr>
        <w:rFonts w:hint="default"/>
        <w:lang w:val="pt-PT" w:eastAsia="en-US" w:bidi="ar-SA"/>
      </w:rPr>
    </w:lvl>
    <w:lvl w:ilvl="2" w:tplc="C8887BB0">
      <w:numFmt w:val="bullet"/>
      <w:lvlText w:val="•"/>
      <w:lvlJc w:val="left"/>
      <w:pPr>
        <w:ind w:left="2479" w:hanging="478"/>
      </w:pPr>
      <w:rPr>
        <w:rFonts w:hint="default"/>
        <w:lang w:val="pt-PT" w:eastAsia="en-US" w:bidi="ar-SA"/>
      </w:rPr>
    </w:lvl>
    <w:lvl w:ilvl="3" w:tplc="A538D6CC">
      <w:numFmt w:val="bullet"/>
      <w:lvlText w:val="•"/>
      <w:lvlJc w:val="left"/>
      <w:pPr>
        <w:ind w:left="3299" w:hanging="478"/>
      </w:pPr>
      <w:rPr>
        <w:rFonts w:hint="default"/>
        <w:lang w:val="pt-PT" w:eastAsia="en-US" w:bidi="ar-SA"/>
      </w:rPr>
    </w:lvl>
    <w:lvl w:ilvl="4" w:tplc="E1749EEC">
      <w:numFmt w:val="bullet"/>
      <w:lvlText w:val="•"/>
      <w:lvlJc w:val="left"/>
      <w:pPr>
        <w:ind w:left="4119" w:hanging="478"/>
      </w:pPr>
      <w:rPr>
        <w:rFonts w:hint="default"/>
        <w:lang w:val="pt-PT" w:eastAsia="en-US" w:bidi="ar-SA"/>
      </w:rPr>
    </w:lvl>
    <w:lvl w:ilvl="5" w:tplc="37B20C8A">
      <w:numFmt w:val="bullet"/>
      <w:lvlText w:val="•"/>
      <w:lvlJc w:val="left"/>
      <w:pPr>
        <w:ind w:left="4939" w:hanging="478"/>
      </w:pPr>
      <w:rPr>
        <w:rFonts w:hint="default"/>
        <w:lang w:val="pt-PT" w:eastAsia="en-US" w:bidi="ar-SA"/>
      </w:rPr>
    </w:lvl>
    <w:lvl w:ilvl="6" w:tplc="83B8A7BA">
      <w:numFmt w:val="bullet"/>
      <w:lvlText w:val="•"/>
      <w:lvlJc w:val="left"/>
      <w:pPr>
        <w:ind w:left="5759" w:hanging="478"/>
      </w:pPr>
      <w:rPr>
        <w:rFonts w:hint="default"/>
        <w:lang w:val="pt-PT" w:eastAsia="en-US" w:bidi="ar-SA"/>
      </w:rPr>
    </w:lvl>
    <w:lvl w:ilvl="7" w:tplc="2846855A">
      <w:numFmt w:val="bullet"/>
      <w:lvlText w:val="•"/>
      <w:lvlJc w:val="left"/>
      <w:pPr>
        <w:ind w:left="6579" w:hanging="478"/>
      </w:pPr>
      <w:rPr>
        <w:rFonts w:hint="default"/>
        <w:lang w:val="pt-PT" w:eastAsia="en-US" w:bidi="ar-SA"/>
      </w:rPr>
    </w:lvl>
    <w:lvl w:ilvl="8" w:tplc="3F80A4CE">
      <w:numFmt w:val="bullet"/>
      <w:lvlText w:val="•"/>
      <w:lvlJc w:val="left"/>
      <w:pPr>
        <w:ind w:left="7399" w:hanging="478"/>
      </w:pPr>
      <w:rPr>
        <w:rFonts w:hint="default"/>
        <w:lang w:val="pt-PT" w:eastAsia="en-US" w:bidi="ar-SA"/>
      </w:rPr>
    </w:lvl>
  </w:abstractNum>
  <w:abstractNum w:abstractNumId="9">
    <w:nsid w:val="546C7512"/>
    <w:multiLevelType w:val="hybridMultilevel"/>
    <w:tmpl w:val="0172AE40"/>
    <w:lvl w:ilvl="0" w:tplc="67DCF6B6">
      <w:start w:val="1"/>
      <w:numFmt w:val="upperRoman"/>
      <w:lvlText w:val="%1."/>
      <w:lvlJc w:val="left"/>
      <w:pPr>
        <w:ind w:left="839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26923C2A">
      <w:numFmt w:val="bullet"/>
      <w:lvlText w:val="•"/>
      <w:lvlJc w:val="left"/>
      <w:pPr>
        <w:ind w:left="1659" w:hanging="483"/>
      </w:pPr>
      <w:rPr>
        <w:rFonts w:hint="default"/>
        <w:lang w:val="pt-PT" w:eastAsia="en-US" w:bidi="ar-SA"/>
      </w:rPr>
    </w:lvl>
    <w:lvl w:ilvl="2" w:tplc="9A52C01C">
      <w:numFmt w:val="bullet"/>
      <w:lvlText w:val="•"/>
      <w:lvlJc w:val="left"/>
      <w:pPr>
        <w:ind w:left="2479" w:hanging="483"/>
      </w:pPr>
      <w:rPr>
        <w:rFonts w:hint="default"/>
        <w:lang w:val="pt-PT" w:eastAsia="en-US" w:bidi="ar-SA"/>
      </w:rPr>
    </w:lvl>
    <w:lvl w:ilvl="3" w:tplc="AA90C73C">
      <w:numFmt w:val="bullet"/>
      <w:lvlText w:val="•"/>
      <w:lvlJc w:val="left"/>
      <w:pPr>
        <w:ind w:left="3299" w:hanging="483"/>
      </w:pPr>
      <w:rPr>
        <w:rFonts w:hint="default"/>
        <w:lang w:val="pt-PT" w:eastAsia="en-US" w:bidi="ar-SA"/>
      </w:rPr>
    </w:lvl>
    <w:lvl w:ilvl="4" w:tplc="DE14247A">
      <w:numFmt w:val="bullet"/>
      <w:lvlText w:val="•"/>
      <w:lvlJc w:val="left"/>
      <w:pPr>
        <w:ind w:left="4119" w:hanging="483"/>
      </w:pPr>
      <w:rPr>
        <w:rFonts w:hint="default"/>
        <w:lang w:val="pt-PT" w:eastAsia="en-US" w:bidi="ar-SA"/>
      </w:rPr>
    </w:lvl>
    <w:lvl w:ilvl="5" w:tplc="A8D6C282">
      <w:numFmt w:val="bullet"/>
      <w:lvlText w:val="•"/>
      <w:lvlJc w:val="left"/>
      <w:pPr>
        <w:ind w:left="4939" w:hanging="483"/>
      </w:pPr>
      <w:rPr>
        <w:rFonts w:hint="default"/>
        <w:lang w:val="pt-PT" w:eastAsia="en-US" w:bidi="ar-SA"/>
      </w:rPr>
    </w:lvl>
    <w:lvl w:ilvl="6" w:tplc="7096AD0A">
      <w:numFmt w:val="bullet"/>
      <w:lvlText w:val="•"/>
      <w:lvlJc w:val="left"/>
      <w:pPr>
        <w:ind w:left="5759" w:hanging="483"/>
      </w:pPr>
      <w:rPr>
        <w:rFonts w:hint="default"/>
        <w:lang w:val="pt-PT" w:eastAsia="en-US" w:bidi="ar-SA"/>
      </w:rPr>
    </w:lvl>
    <w:lvl w:ilvl="7" w:tplc="FD8ED09A">
      <w:numFmt w:val="bullet"/>
      <w:lvlText w:val="•"/>
      <w:lvlJc w:val="left"/>
      <w:pPr>
        <w:ind w:left="6579" w:hanging="483"/>
      </w:pPr>
      <w:rPr>
        <w:rFonts w:hint="default"/>
        <w:lang w:val="pt-PT" w:eastAsia="en-US" w:bidi="ar-SA"/>
      </w:rPr>
    </w:lvl>
    <w:lvl w:ilvl="8" w:tplc="38EAEE86">
      <w:numFmt w:val="bullet"/>
      <w:lvlText w:val="•"/>
      <w:lvlJc w:val="left"/>
      <w:pPr>
        <w:ind w:left="7399" w:hanging="483"/>
      </w:pPr>
      <w:rPr>
        <w:rFonts w:hint="default"/>
        <w:lang w:val="pt-PT" w:eastAsia="en-US" w:bidi="ar-SA"/>
      </w:rPr>
    </w:lvl>
  </w:abstractNum>
  <w:abstractNum w:abstractNumId="10">
    <w:nsid w:val="7E694918"/>
    <w:multiLevelType w:val="hybridMultilevel"/>
    <w:tmpl w:val="D13EB868"/>
    <w:lvl w:ilvl="0" w:tplc="02DACB30">
      <w:start w:val="2"/>
      <w:numFmt w:val="upperRoman"/>
      <w:lvlText w:val="%1."/>
      <w:lvlJc w:val="left"/>
      <w:pPr>
        <w:ind w:left="839" w:hanging="543"/>
        <w:jc w:val="right"/>
      </w:pPr>
      <w:rPr>
        <w:rFonts w:hint="default" w:ascii="Arial" w:hAnsi="Arial" w:eastAsia="Arial" w:cs="Arial"/>
        <w:spacing w:val="-2"/>
        <w:w w:val="100"/>
        <w:sz w:val="22"/>
        <w:szCs w:val="22"/>
        <w:lang w:val="pt-PT" w:eastAsia="en-US" w:bidi="ar-SA"/>
      </w:rPr>
    </w:lvl>
    <w:lvl w:ilvl="1" w:tplc="66B485D8">
      <w:start w:val="1"/>
      <w:numFmt w:val="lowerLetter"/>
      <w:lvlText w:val="%2)"/>
      <w:lvlJc w:val="left"/>
      <w:pPr>
        <w:ind w:left="1252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2" w:tplc="19C63040">
      <w:numFmt w:val="bullet"/>
      <w:lvlText w:val="•"/>
      <w:lvlJc w:val="left"/>
      <w:pPr>
        <w:ind w:left="2124" w:hanging="360"/>
      </w:pPr>
      <w:rPr>
        <w:rFonts w:hint="default"/>
        <w:lang w:val="pt-PT" w:eastAsia="en-US" w:bidi="ar-SA"/>
      </w:rPr>
    </w:lvl>
    <w:lvl w:ilvl="3" w:tplc="6B60BC14">
      <w:numFmt w:val="bullet"/>
      <w:lvlText w:val="•"/>
      <w:lvlJc w:val="left"/>
      <w:pPr>
        <w:ind w:left="2988" w:hanging="360"/>
      </w:pPr>
      <w:rPr>
        <w:rFonts w:hint="default"/>
        <w:lang w:val="pt-PT" w:eastAsia="en-US" w:bidi="ar-SA"/>
      </w:rPr>
    </w:lvl>
    <w:lvl w:ilvl="4" w:tplc="EA44B5AA">
      <w:numFmt w:val="bullet"/>
      <w:lvlText w:val="•"/>
      <w:lvlJc w:val="left"/>
      <w:pPr>
        <w:ind w:left="3853" w:hanging="360"/>
      </w:pPr>
      <w:rPr>
        <w:rFonts w:hint="default"/>
        <w:lang w:val="pt-PT" w:eastAsia="en-US" w:bidi="ar-SA"/>
      </w:rPr>
    </w:lvl>
    <w:lvl w:ilvl="5" w:tplc="AFBE83D6">
      <w:numFmt w:val="bullet"/>
      <w:lvlText w:val="•"/>
      <w:lvlJc w:val="left"/>
      <w:pPr>
        <w:ind w:left="4717" w:hanging="360"/>
      </w:pPr>
      <w:rPr>
        <w:rFonts w:hint="default"/>
        <w:lang w:val="pt-PT" w:eastAsia="en-US" w:bidi="ar-SA"/>
      </w:rPr>
    </w:lvl>
    <w:lvl w:ilvl="6" w:tplc="331AC894">
      <w:numFmt w:val="bullet"/>
      <w:lvlText w:val="•"/>
      <w:lvlJc w:val="left"/>
      <w:pPr>
        <w:ind w:left="5581" w:hanging="360"/>
      </w:pPr>
      <w:rPr>
        <w:rFonts w:hint="default"/>
        <w:lang w:val="pt-PT" w:eastAsia="en-US" w:bidi="ar-SA"/>
      </w:rPr>
    </w:lvl>
    <w:lvl w:ilvl="7" w:tplc="63EAA696">
      <w:numFmt w:val="bullet"/>
      <w:lvlText w:val="•"/>
      <w:lvlJc w:val="left"/>
      <w:pPr>
        <w:ind w:left="6446" w:hanging="360"/>
      </w:pPr>
      <w:rPr>
        <w:rFonts w:hint="default"/>
        <w:lang w:val="pt-PT" w:eastAsia="en-US" w:bidi="ar-SA"/>
      </w:rPr>
    </w:lvl>
    <w:lvl w:ilvl="8" w:tplc="61F6B1AC">
      <w:numFmt w:val="bullet"/>
      <w:lvlText w:val="•"/>
      <w:lvlJc w:val="left"/>
      <w:pPr>
        <w:ind w:left="731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A2D61"/>
    <w:rsid w:val="00000A5F"/>
    <w:rsid w:val="0006721E"/>
    <w:rsid w:val="00222453"/>
    <w:rsid w:val="003A2D61"/>
    <w:rsid w:val="00433D56"/>
    <w:rsid w:val="00557A9F"/>
    <w:rsid w:val="0066629F"/>
    <w:rsid w:val="006B730F"/>
    <w:rsid w:val="006E46C0"/>
    <w:rsid w:val="007446B7"/>
    <w:rsid w:val="007F5A58"/>
    <w:rsid w:val="00804F33"/>
    <w:rsid w:val="008C2A71"/>
    <w:rsid w:val="00A87FB6"/>
    <w:rsid w:val="00C90367"/>
    <w:rsid w:val="00CA73CB"/>
    <w:rsid w:val="00CD6E30"/>
    <w:rsid w:val="00DA28D1"/>
    <w:rsid w:val="00DF2615"/>
    <w:rsid w:val="00E0387E"/>
    <w:rsid w:val="00E948AE"/>
    <w:rsid w:val="00EF4A1E"/>
    <w:rsid w:val="00F02C76"/>
    <w:rsid w:val="00FE4DE6"/>
    <w:rsid w:val="2E6233A7"/>
    <w:rsid w:val="44AE43BB"/>
    <w:rsid w:val="46FEA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F70A"/>
  <w15:docId w15:val="{10392CC4-6E0D-4A66-A061-5C057B1B6FE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A2D61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3A2D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3A2D61"/>
    <w:pPr>
      <w:spacing w:before="672"/>
      <w:ind w:left="1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3A2D61"/>
  </w:style>
  <w:style w:type="paragraph" w:styleId="Heading1" w:customStyle="1">
    <w:name w:val="heading 1"/>
    <w:basedOn w:val="Normal"/>
    <w:uiPriority w:val="1"/>
    <w:qFormat/>
    <w:rsid w:val="003A2D61"/>
    <w:pPr>
      <w:ind w:left="479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3A2D61"/>
    <w:pPr>
      <w:ind w:left="479" w:right="586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3A2D61"/>
    <w:pPr>
      <w:ind w:left="839" w:hanging="721"/>
    </w:pPr>
  </w:style>
  <w:style w:type="paragraph" w:styleId="TableParagraph" w:customStyle="1">
    <w:name w:val="Table Paragraph"/>
    <w:basedOn w:val="Normal"/>
    <w:uiPriority w:val="1"/>
    <w:qFormat/>
    <w:rsid w:val="003A2D61"/>
    <w:pPr>
      <w:spacing w:before="1"/>
      <w:ind w:left="141" w:right="101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000A5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000A5F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00A5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000A5F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A5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00A5F"/>
    <w:rPr>
      <w:rFonts w:ascii="Tahoma" w:hAnsi="Tahoma" w:eastAsia="Arial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6" ma:contentTypeDescription="Create a new document." ma:contentTypeScope="" ma:versionID="192c5c1a2eee7544788c5b3ea46a8346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0755bcbb1a3edd1254f05555ecec9896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5BFC09-8646-436B-9318-E8E07257DB74}"/>
</file>

<file path=customXml/itemProps2.xml><?xml version="1.0" encoding="utf-8"?>
<ds:datastoreItem xmlns:ds="http://schemas.openxmlformats.org/officeDocument/2006/customXml" ds:itemID="{B94AD6B2-7694-4CB9-ACBE-18909B896BCF}"/>
</file>

<file path=customXml/itemProps3.xml><?xml version="1.0" encoding="utf-8"?>
<ds:datastoreItem xmlns:ds="http://schemas.openxmlformats.org/officeDocument/2006/customXml" ds:itemID="{B4011668-C1E0-430A-A56F-8FAB319B93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10</cp:revision>
  <dcterms:created xsi:type="dcterms:W3CDTF">2022-04-05T13:28:00Z</dcterms:created>
  <dcterms:modified xsi:type="dcterms:W3CDTF">2023-03-08T13:22:17Z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